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5F" w:rsidRPr="00400F52" w:rsidRDefault="00603774" w:rsidP="00400F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0F52">
        <w:rPr>
          <w:rFonts w:ascii="TH SarabunPSK" w:hAnsi="TH SarabunPSK" w:cs="TH SarabunPSK"/>
          <w:b/>
          <w:bCs/>
          <w:sz w:val="32"/>
          <w:szCs w:val="32"/>
          <w:cs/>
        </w:rPr>
        <w:t>การจัดทำแผนการจัดซื้อจัดจ้าง</w:t>
      </w:r>
    </w:p>
    <w:p w:rsidR="00603774" w:rsidRPr="00400F52" w:rsidRDefault="00603774" w:rsidP="00400F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0F52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ตามประกาศคณะกรรมการตรวจเงินแผ่นดิน เรื่อง การจัดทำแผนปฏิบัติการจัดซื้อจัดจ้าง พ.ศ. 2546 และระเบียบกระทรวงการคลังว่าด้วยการจัดซื้อจัดจ้างและบริหารพัสดุภาครัฐ พ.ศ. 2560</w:t>
      </w:r>
    </w:p>
    <w:p w:rsidR="00400F52" w:rsidRDefault="00400F52" w:rsidP="00400F52">
      <w:pPr>
        <w:tabs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603774" w:rsidRPr="00400F52" w:rsidRDefault="00603774" w:rsidP="00400F52">
      <w:pPr>
        <w:tabs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0F52">
        <w:rPr>
          <w:rFonts w:ascii="TH SarabunPSK" w:hAnsi="TH SarabunPSK" w:cs="TH SarabunPSK"/>
          <w:sz w:val="32"/>
          <w:szCs w:val="32"/>
        </w:rPr>
        <w:t xml:space="preserve">1. </w:t>
      </w:r>
      <w:r w:rsidR="00285B00" w:rsidRPr="00400F52">
        <w:rPr>
          <w:rFonts w:ascii="TH SarabunPSK" w:hAnsi="TH SarabunPSK" w:cs="TH SarabunPSK"/>
          <w:sz w:val="32"/>
          <w:szCs w:val="32"/>
          <w:cs/>
        </w:rPr>
        <w:t>คณะกรรมการตรวจเงินแผ่นดิน</w:t>
      </w:r>
      <w:r w:rsidRPr="00400F52">
        <w:rPr>
          <w:rFonts w:ascii="TH SarabunPSK" w:hAnsi="TH SarabunPSK" w:cs="TH SarabunPSK"/>
          <w:sz w:val="32"/>
          <w:szCs w:val="32"/>
          <w:cs/>
        </w:rPr>
        <w:t>กำหนดให้จัดทำแผนการจัดซื้อจัดจ้าง</w:t>
      </w:r>
      <w:r w:rsidRPr="00400F52">
        <w:rPr>
          <w:rFonts w:ascii="TH SarabunPSK" w:hAnsi="TH SarabunPSK" w:cs="TH SarabunPSK"/>
          <w:sz w:val="32"/>
          <w:szCs w:val="32"/>
        </w:rPr>
        <w:t xml:space="preserve"> </w:t>
      </w:r>
      <w:r w:rsidR="00285B00" w:rsidRPr="00400F52">
        <w:rPr>
          <w:rFonts w:ascii="TH SarabunPSK" w:hAnsi="TH SarabunPSK" w:cs="TH SarabunPSK"/>
          <w:sz w:val="32"/>
          <w:szCs w:val="32"/>
          <w:cs/>
        </w:rPr>
        <w:t>ตามวงเงิน ต่อไปนี้</w:t>
      </w:r>
    </w:p>
    <w:p w:rsidR="00603774" w:rsidRPr="00400F52" w:rsidRDefault="00603774" w:rsidP="00400F52">
      <w:pPr>
        <w:tabs>
          <w:tab w:val="left" w:pos="284"/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00F52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400F52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="00285B00" w:rsidRPr="00400F52">
        <w:rPr>
          <w:rFonts w:ascii="TH SarabunPSK" w:hAnsi="TH SarabunPSK" w:cs="TH SarabunPSK"/>
          <w:sz w:val="32"/>
          <w:szCs w:val="32"/>
          <w:cs/>
        </w:rPr>
        <w:t>ที่มีราคาเกิน 100,000 บาท</w:t>
      </w:r>
    </w:p>
    <w:p w:rsidR="00603774" w:rsidRPr="00400F52" w:rsidRDefault="00603774" w:rsidP="00400F52">
      <w:pPr>
        <w:tabs>
          <w:tab w:val="left" w:pos="284"/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00F52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400F52">
        <w:rPr>
          <w:rFonts w:ascii="TH SarabunPSK" w:hAnsi="TH SarabunPSK" w:cs="TH SarabunPSK"/>
          <w:sz w:val="32"/>
          <w:szCs w:val="32"/>
          <w:cs/>
        </w:rPr>
        <w:t>ที่ดิน สิ่งก่อสร้าง</w:t>
      </w:r>
      <w:r w:rsidR="00285B00" w:rsidRPr="00400F52">
        <w:rPr>
          <w:rFonts w:ascii="TH SarabunPSK" w:hAnsi="TH SarabunPSK" w:cs="TH SarabunPSK"/>
          <w:sz w:val="32"/>
          <w:szCs w:val="32"/>
          <w:cs/>
        </w:rPr>
        <w:t xml:space="preserve"> ที่มีราคาเกิน 2,000,000 บาท</w:t>
      </w:r>
    </w:p>
    <w:p w:rsidR="00285B00" w:rsidRPr="00400F52" w:rsidRDefault="00285B00" w:rsidP="00400F52">
      <w:pPr>
        <w:tabs>
          <w:tab w:val="left" w:pos="284"/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00F52">
        <w:rPr>
          <w:rFonts w:ascii="TH SarabunPSK" w:hAnsi="TH SarabunPSK" w:cs="TH SarabunPSK"/>
          <w:sz w:val="32"/>
          <w:szCs w:val="32"/>
          <w:cs/>
        </w:rPr>
        <w:t>2. กรมบัญชีกลางกำหนดให้จัดทำแผนการจัดซื้อจัดจ้าง ตามวงเงินต่อไปนี้</w:t>
      </w:r>
    </w:p>
    <w:p w:rsidR="00285B00" w:rsidRPr="00400F52" w:rsidRDefault="00285B00" w:rsidP="00400F52">
      <w:pPr>
        <w:tabs>
          <w:tab w:val="left" w:pos="284"/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00F52">
        <w:rPr>
          <w:rFonts w:ascii="TH SarabunPSK" w:hAnsi="TH SarabunPSK" w:cs="TH SarabunPSK"/>
          <w:sz w:val="32"/>
          <w:szCs w:val="32"/>
          <w:cs/>
        </w:rPr>
        <w:tab/>
      </w:r>
      <w:r w:rsidRPr="00400F52">
        <w:rPr>
          <w:rFonts w:ascii="TH SarabunPSK" w:hAnsi="TH SarabunPSK" w:cs="TH SarabunPSK"/>
          <w:sz w:val="32"/>
          <w:szCs w:val="32"/>
        </w:rPr>
        <w:t xml:space="preserve">1) </w:t>
      </w:r>
      <w:r w:rsidRPr="00400F52">
        <w:rPr>
          <w:rFonts w:ascii="TH SarabunPSK" w:hAnsi="TH SarabunPSK" w:cs="TH SarabunPSK"/>
          <w:sz w:val="32"/>
          <w:szCs w:val="32"/>
          <w:cs/>
        </w:rPr>
        <w:t>ครุภัณฑ์ที่มีราคาตั้งแต่ 500,000 บาท</w:t>
      </w:r>
    </w:p>
    <w:p w:rsidR="00285B00" w:rsidRPr="00400F52" w:rsidRDefault="00285B00" w:rsidP="00400F52">
      <w:pPr>
        <w:tabs>
          <w:tab w:val="left" w:pos="284"/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00F52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400F52">
        <w:rPr>
          <w:rFonts w:ascii="TH SarabunPSK" w:hAnsi="TH SarabunPSK" w:cs="TH SarabunPSK"/>
          <w:sz w:val="32"/>
          <w:szCs w:val="32"/>
          <w:cs/>
        </w:rPr>
        <w:t>ที่ดิน สิ่งก่อสร้าง ที่มีราคาตั้งแต่ 500,000 บาท</w:t>
      </w:r>
    </w:p>
    <w:p w:rsidR="00285B00" w:rsidRPr="00400F52" w:rsidRDefault="00285B00" w:rsidP="00400F52">
      <w:pPr>
        <w:tabs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00F52">
        <w:rPr>
          <w:rFonts w:ascii="TH SarabunPSK" w:hAnsi="TH SarabunPSK" w:cs="TH SarabunPSK"/>
          <w:sz w:val="32"/>
          <w:szCs w:val="32"/>
          <w:cs/>
        </w:rPr>
        <w:t>เพื่อให้ได้ข้อมูลครบถ้วนตามประกาศคณะกรรมการตรวจเงินแผ่นดิน เรื่อง การจัดทำแผนปฏิบัติการจัดซื้อจัดจ้าง พ.ศ. 2546 และระเบียบกระทรวงการคลังว่าด้วยการจัดซื้อจัดจ้างและบริหารพัสดุภาครัฐ พ.ศ. 2560</w:t>
      </w:r>
      <w:r w:rsidRPr="00400F52">
        <w:rPr>
          <w:rFonts w:ascii="TH SarabunPSK" w:hAnsi="TH SarabunPSK" w:cs="TH SarabunPSK"/>
          <w:sz w:val="32"/>
          <w:szCs w:val="32"/>
        </w:rPr>
        <w:t xml:space="preserve"> </w:t>
      </w:r>
      <w:r w:rsidRPr="00400F52">
        <w:rPr>
          <w:rFonts w:ascii="TH SarabunPSK" w:hAnsi="TH SarabunPSK" w:cs="TH SarabunPSK"/>
          <w:sz w:val="32"/>
          <w:szCs w:val="32"/>
          <w:cs/>
        </w:rPr>
        <w:t>จึงขอกำหนดวงเงิน ดังนี้</w:t>
      </w:r>
    </w:p>
    <w:p w:rsidR="00285B00" w:rsidRPr="00400F52" w:rsidRDefault="00285B00" w:rsidP="00400F52">
      <w:pPr>
        <w:tabs>
          <w:tab w:val="left" w:pos="284"/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00F52">
        <w:rPr>
          <w:rFonts w:ascii="TH SarabunPSK" w:hAnsi="TH SarabunPSK" w:cs="TH SarabunPSK"/>
          <w:sz w:val="32"/>
          <w:szCs w:val="32"/>
          <w:cs/>
        </w:rPr>
        <w:tab/>
      </w:r>
      <w:r w:rsidRPr="00400F52">
        <w:rPr>
          <w:rFonts w:ascii="TH SarabunPSK" w:hAnsi="TH SarabunPSK" w:cs="TH SarabunPSK"/>
          <w:sz w:val="32"/>
          <w:szCs w:val="32"/>
        </w:rPr>
        <w:t xml:space="preserve">1) </w:t>
      </w:r>
      <w:r w:rsidRPr="00400F52">
        <w:rPr>
          <w:rFonts w:ascii="TH SarabunPSK" w:hAnsi="TH SarabunPSK" w:cs="TH SarabunPSK"/>
          <w:sz w:val="32"/>
          <w:szCs w:val="32"/>
          <w:cs/>
        </w:rPr>
        <w:t>ครุภัณฑ์ที่มีราคาเกิน 100,000 บาท</w:t>
      </w:r>
    </w:p>
    <w:p w:rsidR="00285B00" w:rsidRPr="00400F52" w:rsidRDefault="00285B00" w:rsidP="00400F52">
      <w:pPr>
        <w:tabs>
          <w:tab w:val="left" w:pos="284"/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00F52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400F52">
        <w:rPr>
          <w:rFonts w:ascii="TH SarabunPSK" w:hAnsi="TH SarabunPSK" w:cs="TH SarabunPSK"/>
          <w:sz w:val="32"/>
          <w:szCs w:val="32"/>
          <w:cs/>
        </w:rPr>
        <w:t>ที่ดิน สิ่งก่อสร้าง ที่มีราคาตั้งแต่ 500,000 บาท</w:t>
      </w:r>
    </w:p>
    <w:p w:rsidR="00285B00" w:rsidRPr="00400F52" w:rsidRDefault="00285B00" w:rsidP="00400F52">
      <w:pPr>
        <w:tabs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00F52">
        <w:rPr>
          <w:rFonts w:ascii="TH SarabunPSK" w:hAnsi="TH SarabunPSK" w:cs="TH SarabunPSK"/>
          <w:sz w:val="32"/>
          <w:szCs w:val="32"/>
          <w:cs/>
        </w:rPr>
        <w:t>โดยให้ใช้แบบฟอร์มของคณะกรรมการตรวจเงินแผ่นดิน</w:t>
      </w:r>
      <w:r w:rsidR="002D10D0" w:rsidRPr="00400F52">
        <w:rPr>
          <w:rFonts w:ascii="TH SarabunPSK" w:hAnsi="TH SarabunPSK" w:cs="TH SarabunPSK"/>
          <w:sz w:val="32"/>
          <w:szCs w:val="32"/>
          <w:cs/>
        </w:rPr>
        <w:t xml:space="preserve"> ดังแนบ</w:t>
      </w:r>
    </w:p>
    <w:p w:rsidR="002D10D0" w:rsidRPr="00400F52" w:rsidRDefault="002D10D0" w:rsidP="00400F52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D10D0" w:rsidRPr="00400F52" w:rsidRDefault="001019BE" w:rsidP="00400F52">
      <w:pPr>
        <w:tabs>
          <w:tab w:val="left" w:pos="284"/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0F52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1306F3" w:rsidRPr="00400F52">
        <w:rPr>
          <w:rFonts w:ascii="TH SarabunPSK" w:hAnsi="TH SarabunPSK" w:cs="TH SarabunPSK"/>
          <w:sz w:val="32"/>
          <w:szCs w:val="32"/>
          <w:cs/>
        </w:rPr>
        <w:t>ขั้นตอน</w:t>
      </w:r>
      <w:r w:rsidRPr="00400F52">
        <w:rPr>
          <w:rFonts w:ascii="TH SarabunPSK" w:hAnsi="TH SarabunPSK" w:cs="TH SarabunPSK"/>
          <w:sz w:val="32"/>
          <w:szCs w:val="32"/>
          <w:cs/>
        </w:rPr>
        <w:t>ในการจัดทำแผนจัดซื้อจัดจ้าง</w:t>
      </w:r>
    </w:p>
    <w:p w:rsidR="001019BE" w:rsidRPr="00400F52" w:rsidRDefault="001019BE" w:rsidP="00400F52">
      <w:pPr>
        <w:tabs>
          <w:tab w:val="left" w:pos="284"/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00F52">
        <w:rPr>
          <w:rFonts w:ascii="TH SarabunPSK" w:hAnsi="TH SarabunPSK" w:cs="TH SarabunPSK"/>
          <w:sz w:val="32"/>
          <w:szCs w:val="32"/>
          <w:cs/>
        </w:rPr>
        <w:tab/>
        <w:t>1) เมื่อ</w:t>
      </w:r>
      <w:r w:rsidR="00AA51CB" w:rsidRPr="00400F52">
        <w:rPr>
          <w:rFonts w:ascii="TH SarabunPSK" w:hAnsi="TH SarabunPSK" w:cs="TH SarabunPSK"/>
          <w:sz w:val="32"/>
          <w:szCs w:val="32"/>
          <w:cs/>
        </w:rPr>
        <w:t>ส่วนงาน</w:t>
      </w:r>
      <w:r w:rsidRPr="00400F52">
        <w:rPr>
          <w:rFonts w:ascii="TH SarabunPSK" w:hAnsi="TH SarabunPSK" w:cs="TH SarabunPSK"/>
          <w:sz w:val="32"/>
          <w:szCs w:val="32"/>
          <w:cs/>
        </w:rPr>
        <w:t>ได้รับความเห็นชอบวงเงินงบประมาณที่จะใช้ในการจัดซื้อจัดจ้าง จากหน่วยงานที่เกี่ยวข้องหรือผู้มีอำนาจในการพิจารณางบประมาณแล้ว ให้เจ้าหน้าที่จัดทำแผนจัดซื้อจัดจ้างประจำปี เสนอหัวหน้าหน่วยงานหรือผู้</w:t>
      </w:r>
      <w:r w:rsidR="00400F52" w:rsidRPr="00400F52">
        <w:rPr>
          <w:rFonts w:ascii="TH SarabunPSK" w:hAnsi="TH SarabunPSK" w:cs="TH SarabunPSK"/>
          <w:sz w:val="32"/>
          <w:szCs w:val="32"/>
          <w:cs/>
        </w:rPr>
        <w:t>รับ</w:t>
      </w:r>
      <w:r w:rsidRPr="00400F52">
        <w:rPr>
          <w:rFonts w:ascii="TH SarabunPSK" w:hAnsi="TH SarabunPSK" w:cs="TH SarabunPSK"/>
          <w:sz w:val="32"/>
          <w:szCs w:val="32"/>
          <w:cs/>
        </w:rPr>
        <w:t>มอบอำนาจ เพื่อขอความเห็นชอบโดยเสนอผ่านหัวหน้าเจ้าหน้าที่</w:t>
      </w:r>
    </w:p>
    <w:p w:rsidR="00A72578" w:rsidRPr="00400F52" w:rsidRDefault="00A72578" w:rsidP="00400F52">
      <w:pPr>
        <w:tabs>
          <w:tab w:val="left" w:pos="284"/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00F52">
        <w:rPr>
          <w:rFonts w:ascii="TH SarabunPSK" w:hAnsi="TH SarabunPSK" w:cs="TH SarabunPSK"/>
          <w:sz w:val="32"/>
          <w:szCs w:val="32"/>
          <w:cs/>
        </w:rPr>
        <w:tab/>
        <w:t>2) โดยจัดทำให้แล้วเสร็จภายในวันที่ 7 ตุลาคม ของทุกปี และให้สำเนาส่งฝ่ายการคลังและทรัพย์สินไม่เกินวันที่ 10 ตุลาคม ของทุกปี เนื่องจากฝ่ายการคลังและทรัพย์สินต้องจัดทำแผนการจัดซื้อจัดจ้างในภาพรวมของมหาวิทยาลัยเพื่อรายงานให้สำนักงานตรวจเงินแผ่นดินจังหวัดสงขลา ทราบภายในวันที่ 15 ตุลาคม ของทุกปี</w:t>
      </w:r>
      <w:r w:rsidR="00EB0871" w:rsidRPr="00400F52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2A14DE" w:rsidRPr="00400F52">
        <w:rPr>
          <w:rFonts w:ascii="TH SarabunPSK" w:hAnsi="TH SarabunPSK" w:cs="TH SarabunPSK"/>
          <w:sz w:val="32"/>
          <w:szCs w:val="32"/>
          <w:cs/>
        </w:rPr>
        <w:t>เพื่อเผยแพร่ผ่านเว็บไซต์ของมหาวิทยาลัย ปิดประกาศ ณ สถานที่ปิดประกาศของหน่วยงาน</w:t>
      </w:r>
      <w:r w:rsidR="00FB50E2" w:rsidRPr="00400F52">
        <w:rPr>
          <w:rFonts w:ascii="TH SarabunPSK" w:hAnsi="TH SarabunPSK" w:cs="TH SarabunPSK"/>
          <w:sz w:val="32"/>
          <w:szCs w:val="32"/>
          <w:cs/>
        </w:rPr>
        <w:t>โดยเปิดเผย</w:t>
      </w:r>
      <w:r w:rsidR="002A14DE" w:rsidRPr="00400F52">
        <w:rPr>
          <w:rFonts w:ascii="TH SarabunPSK" w:hAnsi="TH SarabunPSK" w:cs="TH SarabunPSK"/>
          <w:sz w:val="32"/>
          <w:szCs w:val="32"/>
          <w:cs/>
        </w:rPr>
        <w:t xml:space="preserve"> (เพื่อเป็นข้อมูลในการประเมิน </w:t>
      </w:r>
      <w:r w:rsidR="002A14DE" w:rsidRPr="00400F52">
        <w:rPr>
          <w:rFonts w:ascii="TH SarabunPSK" w:hAnsi="TH SarabunPSK" w:cs="TH SarabunPSK"/>
          <w:sz w:val="32"/>
          <w:szCs w:val="32"/>
        </w:rPr>
        <w:t>ITA)</w:t>
      </w:r>
    </w:p>
    <w:p w:rsidR="002A14DE" w:rsidRPr="00400F52" w:rsidRDefault="002A14DE" w:rsidP="00400F52">
      <w:pPr>
        <w:tabs>
          <w:tab w:val="left" w:pos="284"/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00F52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400F52">
        <w:rPr>
          <w:rFonts w:ascii="TH SarabunPSK" w:hAnsi="TH SarabunPSK" w:cs="TH SarabunPSK"/>
          <w:sz w:val="32"/>
          <w:szCs w:val="32"/>
          <w:cs/>
        </w:rPr>
        <w:t>เมื่อ</w:t>
      </w:r>
      <w:r w:rsidR="00527CBC" w:rsidRPr="00400F52">
        <w:rPr>
          <w:rFonts w:ascii="TH SarabunPSK" w:hAnsi="TH SarabunPSK" w:cs="TH SarabunPSK"/>
          <w:sz w:val="32"/>
          <w:szCs w:val="32"/>
          <w:cs/>
        </w:rPr>
        <w:t>หัวหน้าหน่วยงานหรือ</w:t>
      </w:r>
      <w:r w:rsidR="00400F52" w:rsidRPr="00400F52">
        <w:rPr>
          <w:rFonts w:ascii="TH SarabunPSK" w:hAnsi="TH SarabunPSK" w:cs="TH SarabunPSK"/>
          <w:sz w:val="32"/>
          <w:szCs w:val="32"/>
          <w:cs/>
        </w:rPr>
        <w:t xml:space="preserve">ผู้รับมอบอำนาจ </w:t>
      </w:r>
      <w:r w:rsidR="00527CBC" w:rsidRPr="00400F52">
        <w:rPr>
          <w:rFonts w:ascii="TH SarabunPSK" w:hAnsi="TH SarabunPSK" w:cs="TH SarabunPSK"/>
          <w:sz w:val="32"/>
          <w:szCs w:val="32"/>
          <w:cs/>
        </w:rPr>
        <w:t>ให้ความเห็นชอบ</w:t>
      </w:r>
      <w:r w:rsidRPr="00400F52">
        <w:rPr>
          <w:rFonts w:ascii="TH SarabunPSK" w:hAnsi="TH SarabunPSK" w:cs="TH SarabunPSK"/>
          <w:sz w:val="32"/>
          <w:szCs w:val="32"/>
          <w:cs/>
        </w:rPr>
        <w:t>แผนจัดซื้อจัดจ้าง</w:t>
      </w:r>
      <w:r w:rsidR="00527CBC" w:rsidRPr="00400F52">
        <w:rPr>
          <w:rFonts w:ascii="TH SarabunPSK" w:hAnsi="TH SarabunPSK" w:cs="TH SarabunPSK"/>
          <w:sz w:val="32"/>
          <w:szCs w:val="32"/>
          <w:cs/>
        </w:rPr>
        <w:t>เรียบร้อย</w:t>
      </w:r>
      <w:r w:rsidRPr="00400F52">
        <w:rPr>
          <w:rFonts w:ascii="TH SarabunPSK" w:hAnsi="TH SarabunPSK" w:cs="TH SarabunPSK"/>
          <w:sz w:val="32"/>
          <w:szCs w:val="32"/>
          <w:cs/>
        </w:rPr>
        <w:t>แล้ว</w:t>
      </w:r>
      <w:r w:rsidR="00527CBC" w:rsidRPr="00400F52">
        <w:rPr>
          <w:rFonts w:ascii="TH SarabunPSK" w:hAnsi="TH SarabunPSK" w:cs="TH SarabunPSK"/>
          <w:sz w:val="32"/>
          <w:szCs w:val="32"/>
          <w:cs/>
        </w:rPr>
        <w:t xml:space="preserve"> ให้หัวหน้าเจ้าหน้าที่ประกาศเผยแพร่แผนดังกล่าวในระบบเครือข่ายสารสนเทศของกรมบัญชีกลาง</w:t>
      </w:r>
      <w:r w:rsidRPr="00400F52">
        <w:rPr>
          <w:rFonts w:ascii="TH SarabunPSK" w:hAnsi="TH SarabunPSK" w:cs="TH SarabunPSK"/>
          <w:sz w:val="32"/>
          <w:szCs w:val="32"/>
          <w:cs/>
        </w:rPr>
        <w:t xml:space="preserve"> ในระบบการจัดซื้อจัดจ้างภาครัฐ (</w:t>
      </w:r>
      <w:r w:rsidRPr="00400F52">
        <w:rPr>
          <w:rFonts w:ascii="TH SarabunPSK" w:hAnsi="TH SarabunPSK" w:cs="TH SarabunPSK"/>
          <w:sz w:val="32"/>
          <w:szCs w:val="32"/>
        </w:rPr>
        <w:t xml:space="preserve">Electronic Government </w:t>
      </w:r>
      <w:proofErr w:type="gramStart"/>
      <w:r w:rsidRPr="00400F52">
        <w:rPr>
          <w:rFonts w:ascii="TH SarabunPSK" w:hAnsi="TH SarabunPSK" w:cs="TH SarabunPSK"/>
          <w:sz w:val="32"/>
          <w:szCs w:val="32"/>
        </w:rPr>
        <w:t>Procurement</w:t>
      </w:r>
      <w:r w:rsidR="00527CBC" w:rsidRPr="00400F52">
        <w:rPr>
          <w:rFonts w:ascii="TH SarabunPSK" w:hAnsi="TH SarabunPSK" w:cs="TH SarabunPSK"/>
          <w:sz w:val="32"/>
          <w:szCs w:val="32"/>
        </w:rPr>
        <w:t xml:space="preserve"> </w:t>
      </w:r>
      <w:r w:rsidRPr="00400F52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527CBC" w:rsidRPr="00400F52">
        <w:rPr>
          <w:rFonts w:ascii="TH SarabunPSK" w:hAnsi="TH SarabunPSK" w:cs="TH SarabunPSK"/>
          <w:sz w:val="32"/>
          <w:szCs w:val="32"/>
        </w:rPr>
        <w:t xml:space="preserve"> </w:t>
      </w:r>
      <w:r w:rsidRPr="00400F52">
        <w:rPr>
          <w:rFonts w:ascii="TH SarabunPSK" w:hAnsi="TH SarabunPSK" w:cs="TH SarabunPSK"/>
          <w:sz w:val="32"/>
          <w:szCs w:val="32"/>
        </w:rPr>
        <w:t xml:space="preserve">e-GP) </w:t>
      </w:r>
      <w:r w:rsidRPr="00400F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678C" w:rsidRPr="00400F52" w:rsidRDefault="00400F52" w:rsidP="00400F52">
      <w:pPr>
        <w:tabs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00F52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400F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78C" w:rsidRPr="00400F52">
        <w:rPr>
          <w:rFonts w:ascii="TH SarabunPSK" w:hAnsi="TH SarabunPSK" w:cs="TH SarabunPSK"/>
          <w:sz w:val="32"/>
          <w:szCs w:val="32"/>
          <w:cs/>
        </w:rPr>
        <w:t>หาก</w:t>
      </w:r>
      <w:r w:rsidR="00AA51CB" w:rsidRPr="00400F52">
        <w:rPr>
          <w:rFonts w:ascii="TH SarabunPSK" w:hAnsi="TH SarabunPSK" w:cs="TH SarabunPSK"/>
          <w:sz w:val="32"/>
          <w:szCs w:val="32"/>
          <w:cs/>
        </w:rPr>
        <w:t>ส่วนงาน</w:t>
      </w:r>
      <w:r w:rsidR="0005678C" w:rsidRPr="00400F52">
        <w:rPr>
          <w:rFonts w:ascii="TH SarabunPSK" w:hAnsi="TH SarabunPSK" w:cs="TH SarabunPSK"/>
          <w:sz w:val="32"/>
          <w:szCs w:val="32"/>
          <w:cs/>
        </w:rPr>
        <w:t>ไม่ได้ประกาศเผยแพร่แผนการจัดซื้อจัดจ้างโครงการใดในระบบเครือข่ายสารสนเทศของกรมบัญชีกลาง จะไม่สามารถดำเนินการจัดซื้อจัดจ้างในโครงการนั้นได้</w:t>
      </w:r>
    </w:p>
    <w:p w:rsidR="00AA51CB" w:rsidRPr="00400F52" w:rsidRDefault="00AA51CB" w:rsidP="00400F52">
      <w:pPr>
        <w:tabs>
          <w:tab w:val="left" w:pos="284"/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00F52">
        <w:rPr>
          <w:rFonts w:ascii="TH SarabunPSK" w:hAnsi="TH SarabunPSK" w:cs="TH SarabunPSK"/>
          <w:sz w:val="32"/>
          <w:szCs w:val="32"/>
          <w:cs/>
        </w:rPr>
        <w:tab/>
        <w:t>5) หลังจากส่วนงานได้ประกาศเผยแพร่แผนการจัดซื้อจัดจ้างประจำปีแล้ว ให้ส่วนงานรีบดำเนินการจัดซื้อจัดจ้างให้เป็นไปตามแผน และขั้นตอนของระเบียบที่เกี่ยวข้องเพื่อให้พร้อมที่จะทำสัญญาหรือข้อตกลงได้ทันทีเมื่อได้รับอนุมัติงบประมาณแล้ว</w:t>
      </w:r>
    </w:p>
    <w:p w:rsidR="00BC7F04" w:rsidRPr="00400F52" w:rsidRDefault="00BC7F04" w:rsidP="00400F52">
      <w:pPr>
        <w:tabs>
          <w:tab w:val="left" w:pos="284"/>
          <w:tab w:val="left" w:pos="1134"/>
        </w:tabs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0F52">
        <w:rPr>
          <w:rFonts w:ascii="TH SarabunPSK" w:hAnsi="TH SarabunPSK" w:cs="TH SarabunPSK"/>
          <w:sz w:val="32"/>
          <w:szCs w:val="32"/>
          <w:cs/>
        </w:rPr>
        <w:lastRenderedPageBreak/>
        <w:tab/>
        <w:t>6) ในกรณีที่มีความจำเป็นต้องเปลี่ยนแปลงแผนการจัดซื้อจัดจ้างประจำปี ให้เจ้าหน้าที่จัดทำรายงานพร้อมระบุเหตุผลที่ขอเปลี่ยนแปลงเสนอหัวหน้าหน่วยงานหรือ</w:t>
      </w:r>
      <w:r w:rsidR="00400F52" w:rsidRPr="00400F52">
        <w:rPr>
          <w:rFonts w:ascii="TH SarabunPSK" w:hAnsi="TH SarabunPSK" w:cs="TH SarabunPSK"/>
          <w:sz w:val="32"/>
          <w:szCs w:val="32"/>
          <w:cs/>
        </w:rPr>
        <w:t xml:space="preserve">ผู้รับมอบอำนาจ </w:t>
      </w:r>
      <w:r w:rsidRPr="00400F52">
        <w:rPr>
          <w:rFonts w:ascii="TH SarabunPSK" w:hAnsi="TH SarabunPSK" w:cs="TH SarabunPSK"/>
          <w:sz w:val="32"/>
          <w:szCs w:val="32"/>
          <w:cs/>
        </w:rPr>
        <w:t>เพื่อขอความเห็นชอบโดยเสนอผ่านหัวหน้าเจ้าหน้าที่และเมื่อได้รับความเห็นชอบแล้ว ให้ดำเนิน</w:t>
      </w:r>
      <w:r w:rsidR="00FB47DA" w:rsidRPr="00400F52">
        <w:rPr>
          <w:rFonts w:ascii="TH SarabunPSK" w:hAnsi="TH SarabunPSK" w:cs="TH SarabunPSK"/>
          <w:sz w:val="32"/>
          <w:szCs w:val="32"/>
          <w:cs/>
        </w:rPr>
        <w:t>การ</w:t>
      </w:r>
      <w:r w:rsidRPr="00400F52">
        <w:rPr>
          <w:rFonts w:ascii="TH SarabunPSK" w:hAnsi="TH SarabunPSK" w:cs="TH SarabunPSK"/>
          <w:sz w:val="32"/>
          <w:szCs w:val="32"/>
          <w:cs/>
        </w:rPr>
        <w:t>ประกาศเผยแพร่แผน</w:t>
      </w:r>
      <w:r w:rsidR="00FB47DA" w:rsidRPr="00400F52">
        <w:rPr>
          <w:rFonts w:ascii="TH SarabunPSK" w:hAnsi="TH SarabunPSK" w:cs="TH SarabunPSK"/>
          <w:sz w:val="32"/>
          <w:szCs w:val="32"/>
          <w:cs/>
        </w:rPr>
        <w:t>ฯ</w:t>
      </w:r>
      <w:bookmarkStart w:id="0" w:name="_GoBack"/>
      <w:bookmarkEnd w:id="0"/>
      <w:r w:rsidRPr="00400F52">
        <w:rPr>
          <w:rFonts w:ascii="TH SarabunPSK" w:hAnsi="TH SarabunPSK" w:cs="TH SarabunPSK"/>
          <w:sz w:val="32"/>
          <w:szCs w:val="32"/>
          <w:cs/>
        </w:rPr>
        <w:t>ดังกล่าวในระบบเครือข่ายสารสนเทศของกรมบัญชีกลาง ในระบบการจัดซื้อจัดจ้างภาครัฐ (</w:t>
      </w:r>
      <w:r w:rsidRPr="00400F52">
        <w:rPr>
          <w:rFonts w:ascii="TH SarabunPSK" w:hAnsi="TH SarabunPSK" w:cs="TH SarabunPSK"/>
          <w:sz w:val="32"/>
          <w:szCs w:val="32"/>
        </w:rPr>
        <w:t xml:space="preserve">Electronic Government </w:t>
      </w:r>
      <w:proofErr w:type="gramStart"/>
      <w:r w:rsidRPr="00400F52">
        <w:rPr>
          <w:rFonts w:ascii="TH SarabunPSK" w:hAnsi="TH SarabunPSK" w:cs="TH SarabunPSK"/>
          <w:sz w:val="32"/>
          <w:szCs w:val="32"/>
        </w:rPr>
        <w:t>Procurement :</w:t>
      </w:r>
      <w:proofErr w:type="gramEnd"/>
      <w:r w:rsidRPr="00400F52">
        <w:rPr>
          <w:rFonts w:ascii="TH SarabunPSK" w:hAnsi="TH SarabunPSK" w:cs="TH SarabunPSK"/>
          <w:sz w:val="32"/>
          <w:szCs w:val="32"/>
        </w:rPr>
        <w:t xml:space="preserve"> e-GP) </w:t>
      </w:r>
      <w:r w:rsidRPr="00400F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4AD4" w:rsidRPr="00400F52">
        <w:rPr>
          <w:rFonts w:ascii="TH SarabunPSK" w:hAnsi="TH SarabunPSK" w:cs="TH SarabunPSK"/>
          <w:sz w:val="32"/>
          <w:szCs w:val="32"/>
          <w:cs/>
        </w:rPr>
        <w:t>และเพื่อเผยแพร่ผ่านเว็บไซต์ของมหาวิทยาลัย ปิดประกาศ ณ สถานที่ปิดประกาศของหน่วยงานโดยเปิดเผย อีกครั้ง</w:t>
      </w:r>
    </w:p>
    <w:p w:rsidR="00BC7F04" w:rsidRPr="00400F52" w:rsidRDefault="00BC7F04" w:rsidP="00400F52">
      <w:pPr>
        <w:pBdr>
          <w:bottom w:val="double" w:sz="6" w:space="1" w:color="auto"/>
        </w:pBd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00F52" w:rsidRPr="00400F52" w:rsidRDefault="00400F52" w:rsidP="00400F52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85B00" w:rsidRPr="00400F52" w:rsidRDefault="00285B00" w:rsidP="00400F52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3774" w:rsidRPr="00400F52" w:rsidRDefault="00603774" w:rsidP="00400F5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00F5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03774" w:rsidRPr="00400F52" w:rsidRDefault="00603774" w:rsidP="00400F5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603774" w:rsidRPr="00400F52" w:rsidSect="00C54829">
      <w:pgSz w:w="11906" w:h="16838"/>
      <w:pgMar w:top="1440" w:right="144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03774"/>
    <w:rsid w:val="0005678C"/>
    <w:rsid w:val="001019BE"/>
    <w:rsid w:val="001306F3"/>
    <w:rsid w:val="001709C3"/>
    <w:rsid w:val="00285B00"/>
    <w:rsid w:val="002A14DE"/>
    <w:rsid w:val="002D10D0"/>
    <w:rsid w:val="00400F52"/>
    <w:rsid w:val="00527CBC"/>
    <w:rsid w:val="005C4AD4"/>
    <w:rsid w:val="00603774"/>
    <w:rsid w:val="00686F7B"/>
    <w:rsid w:val="008719E4"/>
    <w:rsid w:val="00A72578"/>
    <w:rsid w:val="00AA51CB"/>
    <w:rsid w:val="00BA645F"/>
    <w:rsid w:val="00BC7F04"/>
    <w:rsid w:val="00C54829"/>
    <w:rsid w:val="00EB0871"/>
    <w:rsid w:val="00F34904"/>
    <w:rsid w:val="00FB47DA"/>
    <w:rsid w:val="00FB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90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490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Windows8.1 V.10_x64</dc:creator>
  <cp:lastModifiedBy>Audit</cp:lastModifiedBy>
  <cp:revision>2</cp:revision>
  <cp:lastPrinted>2018-10-31T04:54:00Z</cp:lastPrinted>
  <dcterms:created xsi:type="dcterms:W3CDTF">2018-10-31T04:56:00Z</dcterms:created>
  <dcterms:modified xsi:type="dcterms:W3CDTF">2018-10-31T04:56:00Z</dcterms:modified>
</cp:coreProperties>
</file>