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96" w:rsidRDefault="00226496" w:rsidP="0022649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 w:rsidRPr="00226496">
        <w:rPr>
          <w:rFonts w:ascii="TH SarabunIT๙" w:hAnsi="TH SarabunIT๙" w:cs="TH SarabunIT๙"/>
          <w:b/>
          <w:bCs/>
          <w:sz w:val="44"/>
          <w:szCs w:val="44"/>
          <w:cs/>
        </w:rPr>
        <w:t>สรุปข้อตรวจพบ</w:t>
      </w:r>
      <w:r w:rsidRPr="00226496">
        <w:rPr>
          <w:rFonts w:ascii="TH SarabunIT๙" w:hAnsi="TH SarabunIT๙" w:cs="TH SarabunIT๙" w:hint="cs"/>
          <w:b/>
          <w:bCs/>
          <w:sz w:val="44"/>
          <w:szCs w:val="44"/>
          <w:cs/>
        </w:rPr>
        <w:t>และข้อเสนอแนะ</w:t>
      </w:r>
    </w:p>
    <w:tbl>
      <w:tblPr>
        <w:tblStyle w:val="a4"/>
        <w:tblW w:w="13891" w:type="dxa"/>
        <w:tblInd w:w="959" w:type="dxa"/>
        <w:tblLook w:val="04A0"/>
      </w:tblPr>
      <w:tblGrid>
        <w:gridCol w:w="567"/>
        <w:gridCol w:w="3969"/>
        <w:gridCol w:w="4536"/>
        <w:gridCol w:w="4819"/>
      </w:tblGrid>
      <w:tr w:rsidR="00226496" w:rsidTr="00226496">
        <w:trPr>
          <w:tblHeader/>
        </w:trPr>
        <w:tc>
          <w:tcPr>
            <w:tcW w:w="567" w:type="dxa"/>
          </w:tcPr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 w:hint="cs"/>
                <w:b/>
                <w:bCs/>
                <w:sz w:val="44"/>
                <w:szCs w:val="4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 w:hint="cs"/>
                <w:b/>
                <w:bCs/>
                <w:sz w:val="44"/>
                <w:szCs w:val="44"/>
                <w:cs/>
              </w:rPr>
            </w:pPr>
            <w:r w:rsidRPr="00CE5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ข้อตรวจพบ</w:t>
            </w:r>
          </w:p>
        </w:tc>
        <w:tc>
          <w:tcPr>
            <w:tcW w:w="4536" w:type="dxa"/>
          </w:tcPr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 w:hint="cs"/>
                <w:b/>
                <w:bCs/>
                <w:sz w:val="44"/>
                <w:szCs w:val="44"/>
                <w:cs/>
              </w:rPr>
            </w:pPr>
            <w:r w:rsidRPr="00CE5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</w:t>
            </w:r>
          </w:p>
        </w:tc>
        <w:tc>
          <w:tcPr>
            <w:tcW w:w="4819" w:type="dxa"/>
          </w:tcPr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ind w:right="-250"/>
              <w:jc w:val="center"/>
              <w:rPr>
                <w:rFonts w:ascii="TH SarabunIT๙" w:hAnsi="TH SarabunIT๙" w:cs="TH SarabunIT๙" w:hint="cs"/>
                <w:b/>
                <w:bCs/>
                <w:sz w:val="44"/>
                <w:szCs w:val="44"/>
                <w:cs/>
              </w:rPr>
            </w:pPr>
            <w:r w:rsidRPr="00CE5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26496" w:rsidTr="00226496">
        <w:tc>
          <w:tcPr>
            <w:tcW w:w="567" w:type="dxa"/>
          </w:tcPr>
          <w:p w:rsidR="00226496" w:rsidRP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264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 w:rsidR="00226496" w:rsidRPr="00226496" w:rsidRDefault="00226496" w:rsidP="00226496">
            <w:pPr>
              <w:pStyle w:val="a3"/>
              <w:tabs>
                <w:tab w:val="left" w:pos="276"/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2649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หลักประกันสัญญา</w:t>
            </w:r>
          </w:p>
          <w:p w:rsidR="00226496" w:rsidRPr="00A30A8D" w:rsidRDefault="00226496" w:rsidP="00226496">
            <w:pPr>
              <w:pStyle w:val="a3"/>
              <w:tabs>
                <w:tab w:val="left" w:pos="276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1. ไม่เรียกหลักประกันสัญญา กรณีเป็น</w:t>
            </w:r>
            <w:r w:rsidRPr="00A30A8D">
              <w:rPr>
                <w:rFonts w:ascii="TH SarabunIT๙" w:eastAsia="AngsanaNew" w:hAnsi="TH SarabunIT๙" w:cs="TH SarabunIT๙"/>
                <w:sz w:val="31"/>
                <w:szCs w:val="31"/>
                <w:cs/>
              </w:rPr>
              <w:t>งานจ้างก่อสร้าง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หรือกำหนดระยะเวลาการค้ำประกันไม่ถูกต้อง</w:t>
            </w:r>
          </w:p>
        </w:tc>
        <w:tc>
          <w:tcPr>
            <w:tcW w:w="4536" w:type="dxa"/>
          </w:tcPr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มาตรการเพื่อป้องกันหรือลดโอกาสการสมยอมกันในการเสนอราคาของสำนักงานตรวจเงินแผ่นดิน</w:t>
            </w:r>
          </w:p>
          <w:p w:rsidR="00226496" w:rsidRPr="00A30A8D" w:rsidRDefault="00226496" w:rsidP="00226496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eastAsia="AngsanaNew" w:hAnsi="TH SarabunIT๙" w:cs="TH SarabunIT๙"/>
                <w:sz w:val="32"/>
                <w:szCs w:val="32"/>
                <w:u w:val="single"/>
                <w:cs/>
              </w:rPr>
              <w:t>มาตรการที่</w:t>
            </w:r>
            <w:r w:rsidRPr="00A30A8D">
              <w:rPr>
                <w:rFonts w:ascii="TH SarabunIT๙" w:eastAsia="AngsanaNew" w:hAnsi="TH SarabunIT๙" w:cs="TH SarabunIT๙"/>
                <w:sz w:val="32"/>
                <w:szCs w:val="32"/>
                <w:u w:val="single"/>
              </w:rPr>
              <w:t xml:space="preserve"> 3</w:t>
            </w:r>
            <w:r w:rsidRPr="00A30A8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A30A8D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2 </w:t>
            </w:r>
            <w:r w:rsidRPr="00A30A8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ีและการใช้หนังสือค้ำประกันของบริษัทเงินทุนเป็นหลักประกันสัญญาคณะกรรมการฯเห็นสมควรให้กำหนดระยะเวลาการรับประกันความชำรุดบกพร่องของงานจ้างก่อสร้างไม่น้อยกว่า</w:t>
            </w:r>
            <w:r w:rsidRPr="00A30A8D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2 </w:t>
            </w:r>
            <w:r w:rsidRPr="00A30A8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ปีเว้นแต่งานก่อสร้างที่โดยสภาพสมควรยกเว้นให้ผู้รับจ้างไม่ต้อง</w:t>
            </w:r>
            <w:r w:rsidRPr="00A30A8D">
              <w:rPr>
                <w:rFonts w:ascii="TH SarabunIT๙" w:eastAsia="AngsanaNew" w:hAnsi="TH SarabunIT๙" w:cs="TH SarabunIT๙"/>
                <w:spacing w:val="-14"/>
                <w:sz w:val="32"/>
                <w:szCs w:val="32"/>
                <w:cs/>
              </w:rPr>
              <w:t>รับผิดชอบในความชำรุดบกพร่องเป็นระยะเวลา</w:t>
            </w:r>
            <w:r w:rsidRPr="00A30A8D">
              <w:rPr>
                <w:rFonts w:ascii="TH SarabunIT๙" w:eastAsia="AngsanaNew" w:hAnsi="TH SarabunIT๙" w:cs="TH SarabunIT๙"/>
                <w:spacing w:val="-14"/>
                <w:sz w:val="32"/>
                <w:szCs w:val="32"/>
              </w:rPr>
              <w:t xml:space="preserve"> 2 </w:t>
            </w:r>
            <w:r w:rsidRPr="00A30A8D">
              <w:rPr>
                <w:rFonts w:ascii="TH SarabunIT๙" w:eastAsia="AngsanaNew" w:hAnsi="TH SarabunIT๙" w:cs="TH SarabunIT๙"/>
                <w:spacing w:val="-14"/>
                <w:sz w:val="32"/>
                <w:szCs w:val="32"/>
                <w:cs/>
              </w:rPr>
              <w:t>ปีได้แก่</w:t>
            </w:r>
          </w:p>
          <w:p w:rsidR="00226496" w:rsidRPr="00A30A8D" w:rsidRDefault="00226496" w:rsidP="00226496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(1) </w:t>
            </w:r>
            <w:r w:rsidRPr="00A30A8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ถนนลูกรังถนนดิน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(2) </w:t>
            </w:r>
            <w:r w:rsidRPr="00A30A8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งานขุดหรือขุดลอกคูคลองสระหรือหนองซึ่งเป็นงานดินที่ไม่มีการดาดคอนกรีต</w:t>
            </w:r>
          </w:p>
        </w:tc>
        <w:tc>
          <w:tcPr>
            <w:tcW w:w="4819" w:type="dxa"/>
          </w:tcPr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ให้เจ้าหน้าที่ผู้รับผิดชอบถือปฏิบัติ ตามมาตรการที่สำนักงานตรวจเงินแผ่นดินกำหนด</w:t>
            </w:r>
          </w:p>
        </w:tc>
      </w:tr>
      <w:tr w:rsidR="00226496" w:rsidTr="00226496">
        <w:tc>
          <w:tcPr>
            <w:tcW w:w="567" w:type="dxa"/>
          </w:tcPr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 w:hint="cs"/>
                <w:b/>
                <w:bCs/>
                <w:sz w:val="44"/>
                <w:szCs w:val="44"/>
              </w:rPr>
            </w:pPr>
          </w:p>
        </w:tc>
        <w:tc>
          <w:tcPr>
            <w:tcW w:w="3969" w:type="dxa"/>
          </w:tcPr>
          <w:p w:rsidR="00226496" w:rsidRPr="00A30A8D" w:rsidRDefault="00226496" w:rsidP="00226496">
            <w:pPr>
              <w:pStyle w:val="a3"/>
              <w:tabs>
                <w:tab w:val="left" w:pos="276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27419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หลักประกันสัญญาไม่กำหนดเป็นจำนวนเต็ม</w:t>
            </w:r>
          </w:p>
        </w:tc>
        <w:tc>
          <w:tcPr>
            <w:tcW w:w="4536" w:type="dxa"/>
          </w:tcPr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ระเบียบกระทรวงการคลังว่าด้วยการจัดซื้อจัดจ้างและการบริหารพัสดุภาครัฐพ.ศ. ๒๕๖๐</w:t>
            </w: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ข้อ ๑๖๘ หลักประกันการเสนอราคาและหลักประกันสัญญา ให้กำหนดมูลค่าเป็นจำนวนเต็มในอัตราร้อยละห้าของวงเงินงบประมาณหรือราคาพัสดุที่จัดซื้อจัดจ้างครั้งนั้น แล้วแต่กรณี เว้นแต่การจัดซื้อจัดจ้างที่หัวหน้าหน่วยงานของรัฐเห็นว่ามีความสำคัญเป็นพิเศษ จะกำหนดอัตราสูงกว่าร้อยละห้าแต่ไม่เกินร้อยละสิบก็ได้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หลักประกันการเสนอราคาและหลักประกันสัญญา ให้กำหนดมูลค่าเป็นจำนวนเต็ม</w:t>
            </w:r>
          </w:p>
        </w:tc>
      </w:tr>
      <w:tr w:rsidR="00226496" w:rsidTr="00226496">
        <w:tc>
          <w:tcPr>
            <w:tcW w:w="567" w:type="dxa"/>
          </w:tcPr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 w:hint="cs"/>
                <w:b/>
                <w:bCs/>
                <w:sz w:val="44"/>
                <w:szCs w:val="44"/>
              </w:rPr>
            </w:pPr>
          </w:p>
        </w:tc>
        <w:tc>
          <w:tcPr>
            <w:tcW w:w="3969" w:type="dxa"/>
          </w:tcPr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3. ไม่ได้ตรวจสอบหนังสือค้ำประกัน</w:t>
            </w:r>
          </w:p>
        </w:tc>
        <w:tc>
          <w:tcPr>
            <w:tcW w:w="4536" w:type="dxa"/>
          </w:tcPr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ระบบการควบคุมภายในเกี่ยวกับด้านพัสดุ</w:t>
            </w:r>
          </w:p>
        </w:tc>
        <w:tc>
          <w:tcPr>
            <w:tcW w:w="4819" w:type="dxa"/>
          </w:tcPr>
          <w:p w:rsidR="00226496" w:rsidRPr="00A30A8D" w:rsidRDefault="00226496" w:rsidP="00226496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มื่อได้รับหนังสือค้าประกันของธนาคารขอให้ตรวจสอบกับธนาคารผู้ออกหนังสือดังกล่าวเพื่อให้ทราบว่าหนังสือค้ำประกันออกให้โดยธนาคารผู้ออกหนังสือจริงและมีภาระการค้ำประกันตามหนังสือจริง</w:t>
            </w:r>
          </w:p>
        </w:tc>
      </w:tr>
      <w:tr w:rsidR="00226496" w:rsidTr="00226496">
        <w:tc>
          <w:tcPr>
            <w:tcW w:w="567" w:type="dxa"/>
          </w:tcPr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3969" w:type="dxa"/>
          </w:tcPr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4. เงินประกันสัญญา หรือหนังสือค้ำประกันสัญญา  ครบกำหนดยังไม่จ่ายคืน  หรือคืนให้กับผู้วางประกัน</w:t>
            </w:r>
          </w:p>
        </w:tc>
        <w:tc>
          <w:tcPr>
            <w:tcW w:w="4536" w:type="dxa"/>
          </w:tcPr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A8D">
              <w:rPr>
                <w:rFonts w:ascii="TH SarabunIT๙" w:eastAsia="AngsanaNew" w:hAnsi="TH SarabunIT๙" w:cs="TH SarabunIT๙"/>
                <w:spacing w:val="-6"/>
                <w:sz w:val="32"/>
                <w:szCs w:val="32"/>
                <w:cs/>
              </w:rPr>
              <w:t>ระเบียบกระทรวงการคลัง ว่าด้วยการจัดซื้อจัดจ้างและการบริหารพัสดุภาครัฐ พ.ศ. 2560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ข้อ 170 (2)</w:t>
            </w:r>
          </w:p>
        </w:tc>
        <w:tc>
          <w:tcPr>
            <w:tcW w:w="4819" w:type="dxa"/>
          </w:tcPr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ให้ผู้รับผิดชอบ ถือปฏิบัติโดยหลักประกันสัญญาให้คืนให้แก่คู่สัญญาหรือผู้ค้ำประกันโดยเร็วและอย่างช้าต้องไม่เกิน ๑๕ วันนับถัดจากวันที่คู่สัญญาพ้นจากข้อผูกพันตามสัญญาแล้ว</w:t>
            </w: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496" w:rsidTr="00226496">
        <w:tc>
          <w:tcPr>
            <w:tcW w:w="567" w:type="dxa"/>
          </w:tcPr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3969" w:type="dxa"/>
          </w:tcPr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5. ไม่ได้ตรวจสอบความชำรุด บกพร่องก่อนการคืนหลักประกันสัญญา</w:t>
            </w:r>
          </w:p>
        </w:tc>
        <w:tc>
          <w:tcPr>
            <w:tcW w:w="4536" w:type="dxa"/>
          </w:tcPr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A8D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หนังสือ ด่วนที่สุด ที่ กค (กวจ) 0405.2/ว 117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ลงวันที่ 12 มีนาคม 2562 เรื่อง การกำหนดวิธีปฏิบัติเพิ่มเติมเกี่ยวกับการตรวจสอบความชำรุดบกพร่องก่อนการคืนหลักประกันสัญญา</w:t>
            </w: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ให้ผู้รับผิดชอบถือปฏิบัติตามที่ระเบียบ และหนังสือสั่งการ กำหนด</w:t>
            </w:r>
          </w:p>
        </w:tc>
      </w:tr>
      <w:tr w:rsidR="00226496" w:rsidTr="00226496">
        <w:tc>
          <w:tcPr>
            <w:tcW w:w="567" w:type="dxa"/>
          </w:tcPr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3969" w:type="dxa"/>
          </w:tcPr>
          <w:p w:rsidR="00226496" w:rsidRPr="00A30A8D" w:rsidRDefault="00226496" w:rsidP="00226496">
            <w:pPr>
              <w:pStyle w:val="a5"/>
              <w:tabs>
                <w:tab w:val="left" w:pos="426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6. หนังสือค้ำประกันของธนาคารไม่ถูกต้องตามรูปแบบที่กรมบัญชีกลางกำหนด</w:t>
            </w: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หนังสือกรมบัญชีกลาง ด่วนที่สุด ที่ กค (กวพ) 0421.3/ว 509 ลงวันที่ 24 มกราคม 2558</w:t>
            </w: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ให้ผู้รับผิดชอบถือปฏิบัติตามที่ระเบียบ และหนังสือสั่งการ กำหนด</w:t>
            </w:r>
          </w:p>
        </w:tc>
      </w:tr>
      <w:tr w:rsidR="00226496" w:rsidTr="00226496">
        <w:tc>
          <w:tcPr>
            <w:tcW w:w="567" w:type="dxa"/>
          </w:tcPr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3969" w:type="dxa"/>
          </w:tcPr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7. คู่สัญญาไม่มารับเงินประกันสัญญาคืน</w:t>
            </w:r>
          </w:p>
        </w:tc>
        <w:tc>
          <w:tcPr>
            <w:tcW w:w="4536" w:type="dxa"/>
          </w:tcPr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หนังสือกระทรวงการคลัง ที่ กค 0502/14444 ลงวันที่ 30 มีนาคม 2527 เรื่อง คู่สัญญาไม่มารับเงินประกันสัญญาคืน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ให้ผู้รับผิดชอบถือปฏิบัติตามที่ระเบียบ และหนังสือสั่งการ กำหนด</w:t>
            </w:r>
          </w:p>
        </w:tc>
      </w:tr>
      <w:tr w:rsidR="00226496" w:rsidTr="00226496">
        <w:tc>
          <w:tcPr>
            <w:tcW w:w="567" w:type="dxa"/>
          </w:tcPr>
          <w:p w:rsidR="00226496" w:rsidRP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64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2.</w:t>
            </w:r>
          </w:p>
        </w:tc>
        <w:tc>
          <w:tcPr>
            <w:tcW w:w="3969" w:type="dxa"/>
          </w:tcPr>
          <w:p w:rsidR="00226496" w:rsidRPr="00226496" w:rsidRDefault="00226496" w:rsidP="00226496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649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เงินทดรองราชการ</w:t>
            </w:r>
          </w:p>
          <w:p w:rsidR="00226496" w:rsidRPr="00A30A8D" w:rsidRDefault="00226496" w:rsidP="0027419D">
            <w:pPr>
              <w:pStyle w:val="a5"/>
              <w:tabs>
                <w:tab w:val="left" w:pos="28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เงินทดรองราชการคงเหลือเป็นเงินสด </w:t>
            </w:r>
            <w:r w:rsidR="00274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ไม่ได้ระบุในรายงานเงินคงเหลือประจำวัน </w:t>
            </w:r>
          </w:p>
          <w:p w:rsidR="00226496" w:rsidRPr="00A30A8D" w:rsidRDefault="00226496" w:rsidP="0027419D">
            <w:pPr>
              <w:pStyle w:val="a5"/>
              <w:tabs>
                <w:tab w:val="left" w:pos="28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2. ไม่ได้บันทึกรายการดอกเบี้ยเงินฝาก</w:t>
            </w:r>
            <w:r w:rsidR="00274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ธนาคาร และนำส่งเป็นเงินรายได้แผ่นดิน</w:t>
            </w:r>
          </w:p>
          <w:p w:rsidR="00226496" w:rsidRPr="00A30A8D" w:rsidRDefault="00226496" w:rsidP="0027419D">
            <w:pPr>
              <w:pStyle w:val="a5"/>
              <w:tabs>
                <w:tab w:val="left" w:pos="28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3. ไม่ได้ออกใบเสร็จรับเงินเพื่อรับดอกเบี้ย</w:t>
            </w:r>
            <w:r w:rsidR="00274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เงินฝากออมทรัพย์ของบัญชีเงินทดรอง</w:t>
            </w:r>
            <w:r w:rsidR="00274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</w:p>
          <w:p w:rsidR="00226496" w:rsidRPr="00A30A8D" w:rsidRDefault="00226496" w:rsidP="0027419D">
            <w:pPr>
              <w:pStyle w:val="a5"/>
              <w:tabs>
                <w:tab w:val="left" w:pos="280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เงินทดรองราชการหมดความจำเป็นไม่</w:t>
            </w:r>
            <w:r w:rsidR="00274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ส่งคืนคลัง</w:t>
            </w:r>
          </w:p>
        </w:tc>
        <w:tc>
          <w:tcPr>
            <w:tcW w:w="4536" w:type="dxa"/>
          </w:tcPr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pacing w:val="14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ระเบียบกระทรวงการคลังว่าด้วยเงินทดรองราชการ พ.ศ. 2562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หนังสือกรมบัญชีกลาง ที่ กค 0423.3/ว 439 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 2 ธันวาคม 2552เรื่อง ระบบการบันทึกบัญชีและการควบคุมเงินทดรองราชการ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ให้บันทึกรายการรับและนำส่งดอกเบี้ยเงินฝากธนาคารไว้ในช่องหมายเหตุ          ของทะเบียนคุมเงินทดรองราชการพร้อมทั้งออกใบเสร็จรับเงินเล่มที่ใช้รับเงินปกติของหน่วยงานเพื่อบันทึกการรับเงินเข้าระบบ </w:t>
            </w:r>
            <w:r w:rsidRPr="00A30A8D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และรับรู้เป็นรายได้แผ่นดินเพื่อนำส่งคลังต่อไประเบียบฯ ข้อ 11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หนังสือกรมบัญชีกลาง ข้อ 9.1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กรณีเงินทดรองราชการหมดความจำเป็น ให้ส่งคืนคลัง ให้ส่วนราชการเจ้าของงบประมาณนำเงินทดรองราชการส่งคืนคลัง ภายในสิบห้าวันนับตั้งแต่ที่หมดความจำเป็นต้องใช้เงินทดรองราชการ ระเบียบฯ ข้อ 29</w:t>
            </w:r>
          </w:p>
        </w:tc>
      </w:tr>
      <w:tr w:rsidR="00226496" w:rsidTr="00226496">
        <w:tc>
          <w:tcPr>
            <w:tcW w:w="567" w:type="dxa"/>
          </w:tcPr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64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P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4.</w:t>
            </w:r>
          </w:p>
        </w:tc>
        <w:tc>
          <w:tcPr>
            <w:tcW w:w="3969" w:type="dxa"/>
          </w:tcPr>
          <w:p w:rsidR="00226496" w:rsidRPr="00226496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649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หลักฐานการจ่าย</w:t>
            </w: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1. การใช้ใบสำคัญรับเงิน</w:t>
            </w: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การใช้ใบรับรองการจ่ายเงิน</w:t>
            </w: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Pr="00226496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649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เงินยืม</w:t>
            </w: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1.มีการอนุมัติให้ยืมเงินซ้ำราย</w:t>
            </w: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2. ลูกหนี้ค้างชำระเกินกำหนด แต่เร่งรัดลูกหนี้เงินยืมด้วยวาจา</w:t>
            </w:r>
          </w:p>
        </w:tc>
        <w:tc>
          <w:tcPr>
            <w:tcW w:w="4536" w:type="dxa"/>
          </w:tcPr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lastRenderedPageBreak/>
              <w:t xml:space="preserve">ระเบียบกระทรวงการคลังว่าด้วยการเบิกเงินจากคลัง การรับเงิน การจ่ายเงินการเก็บรักษาเงิน และการนำเงินส่งคลังพ.ศ. ๒๕๖๒ 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๔๗ 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กรณีส่วนราชการจ่ายเงินรายใด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ซึ่งตามลักษณะไม่อาจเรียกใบเสร็จรับเงินจากผู้รับเงินได้ ให้ผู้รับเงินลงชื่อรับเงินในใบสำคัญรับเงินเพื่อใช้เป็นหลักฐานการจ่าย</w:t>
            </w:r>
          </w:p>
          <w:p w:rsidR="00226496" w:rsidRP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22649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ข้อ ๔๘ </w:t>
            </w:r>
            <w:r w:rsidRPr="00226496">
              <w:rPr>
                <w:rFonts w:ascii="TH SarabunIT๙" w:hAnsi="TH SarabunIT๙" w:cs="TH SarabunIT๙"/>
                <w:spacing w:val="-16"/>
                <w:sz w:val="32"/>
                <w:szCs w:val="32"/>
                <w:u w:val="single"/>
                <w:cs/>
              </w:rPr>
              <w:t>กรณีข้าราชการ พนักงานราชการ หรือลูกจ้างของส่วนราชการ</w:t>
            </w:r>
            <w:r w:rsidRPr="0022649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จ่ายเงินไปโดยได้รับใบเสร็จรับเงินซึ่งมีรายการไม่ครบถ้วนตามข้อ ๔๖ หรือซึ่งตามลักษณะไม่อาจเรียกใบเสร็จรับเงินจากผู้รับเงินได้ ให้ข้าราชการ พนักงานราชการ หรือลูกจ้างนั้น ทำใบรับรองการจ่ายเงินเพื่อนำมาเป็นเอกสารประกอบการขอเบิกเงินต่อส่วนราชการ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226496" w:rsidRPr="0027419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419D">
              <w:rPr>
                <w:rFonts w:ascii="TH SarabunIT๙" w:hAnsi="TH SarabunIT๙" w:cs="TH SarabunIT๙"/>
                <w:sz w:val="32"/>
                <w:szCs w:val="32"/>
                <w:cs/>
              </w:rPr>
              <w:t>ข้อ ๕๙ การอนุมัติให้ยืมเงินเพื่อใช้ในราชการ ให้ผู้มีอำนาจพิจารณาอนุมัติให้ยืมเฉพาะเท่าที่จำเป็น และห้ามมิให้อนุมัติให้ยืมเงินรายใหม่ในเมื่อผู้ยืมมิได้ชำระคืนเงินยืมรายเก่าให้เสร็จสิ้นไปก่อน</w:t>
            </w: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 w:hint="cs"/>
                <w:spacing w:val="-12"/>
                <w:sz w:val="32"/>
                <w:szCs w:val="32"/>
              </w:rPr>
            </w:pPr>
            <w:r w:rsidRPr="0027419D">
              <w:rPr>
                <w:rFonts w:ascii="TH SarabunIT๙" w:hAnsi="TH SarabunIT๙" w:cs="TH SarabunIT๙"/>
                <w:sz w:val="32"/>
                <w:szCs w:val="32"/>
                <w:cs/>
              </w:rPr>
              <w:t>ข้อ ๖๘ ในกรณีที่ผู้ยืมมิได้ชำระคืนเงินยืมภายในระยะเวลาที่กำหนด ให้ผู้อำนวยการกองคลังเรียกให้ชดใช้เงินยืมตามเงื่อนไขในสัญญาการยืมเงินให้เสร็จสิ้นไปโดยเร็ว อย่างช้าไม่เกินสามสิบวันนับแต่วันครบกำหนด</w:t>
            </w:r>
          </w:p>
          <w:p w:rsidR="0027419D" w:rsidRDefault="0027419D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 w:hint="cs"/>
                <w:spacing w:val="-12"/>
                <w:sz w:val="32"/>
                <w:szCs w:val="32"/>
              </w:rPr>
            </w:pPr>
          </w:p>
          <w:p w:rsidR="0027419D" w:rsidRPr="00226496" w:rsidRDefault="0027419D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ส่วนราชการจ่ายเงิน หากผู้รับเงินไม่สามารถออกใบเสร็จรับเงินได้ ให้ใช้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ใบสำคัญรับเงินแทนใบเสร็จรับเงิน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2649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(กล่าวคือจะใช้ใบสำคัญรับเงินเฉพาะจ่ายเงินในส่วนราชการเท่านั้น)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กรณีข้าราชการ พนักงานราชการ หรือลูกจ้างของส่วนราชการ จ่ายเงิน หากผู้รับเงินไม่สามารถออกใบเสร็จรับเงินได้ ให้ผู้จ่ายเงิน ทำใบรับรองการจ่ายเงิน </w:t>
            </w:r>
            <w:r w:rsidRPr="0022649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(กล่าวคือบุคคลจ่ายเงินภายนอกสถานที่ราชการให้ใช้ใบรับรองการจ่ายเงิน)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ห้ามมิให้อนุมัติให้ยืมเงินรายใหม่เมื่อผู้ยืมมิได้ชำระเงินยืมรายเก่าให้เสร็จสิ้นไปก่อน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การติดตามลูกหนี้ตามสัญญาเงินยืม ควรมีมาตรการติดตามเร่งรัดให้ลูกหนี้ส่งใช้เงินยืมภายในกำหนด ซึ่งหลักฐานเร่งรัดการส่งใช้เงินยืม ควรจัดทำเป็นลายลักษณ์อักษร ให้ลูกหนี้เงินยืมทราบ</w:t>
            </w:r>
          </w:p>
        </w:tc>
      </w:tr>
      <w:tr w:rsidR="00226496" w:rsidTr="00226496">
        <w:tc>
          <w:tcPr>
            <w:tcW w:w="567" w:type="dxa"/>
          </w:tcPr>
          <w:p w:rsidR="00226496" w:rsidRP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64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5.</w:t>
            </w:r>
          </w:p>
        </w:tc>
        <w:tc>
          <w:tcPr>
            <w:tcW w:w="3969" w:type="dxa"/>
          </w:tcPr>
          <w:p w:rsidR="00226496" w:rsidRPr="00226496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</w:rPr>
            </w:pPr>
            <w:r w:rsidRPr="00226496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การตรวจสอบพัสดุประจำปี     </w:t>
            </w:r>
          </w:p>
          <w:p w:rsidR="00226496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  <w:p w:rsidR="0027419D" w:rsidRPr="00A30A8D" w:rsidRDefault="0027419D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1. รายงานผลการตรวจสอบพัสดุประจำปีมีสาระสำคัญไม่ครบถ้วน</w:t>
            </w: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419D" w:rsidRDefault="0027419D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419D" w:rsidRDefault="0027419D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419D" w:rsidRDefault="0027419D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419D" w:rsidRPr="00A30A8D" w:rsidRDefault="0027419D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2. ไม่ได้แต่งตั้งกรรมการสอบข้อเท็จจริงกรณีมีครุภัณฑ์ชำรุดเสื่อมสภาพ     </w:t>
            </w: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มีครุภัณฑ์ชำรุดเสื่อมสภาพยังไม่ได้ดำเนินการจำหน่าย </w:t>
            </w: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ไม่ได้จัดส่งรายงานให้สำนักงานการตรวจเงินแผ่นดิน </w:t>
            </w: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7419D" w:rsidRPr="00A30A8D" w:rsidRDefault="0027419D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ส่วนใหญ่ไม่ได้บันทึกรหัสสินทรัพย์จากระบบ </w:t>
            </w:r>
            <w:r w:rsidRPr="00A30A8D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</w:p>
          <w:p w:rsidR="0027419D" w:rsidRDefault="0027419D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7419D" w:rsidRDefault="0027419D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7419D" w:rsidRDefault="0027419D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7419D" w:rsidRDefault="0027419D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7419D" w:rsidRDefault="0027419D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7419D" w:rsidRDefault="0027419D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26496" w:rsidRPr="00A30A8D" w:rsidRDefault="0027419D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6. </w:t>
            </w:r>
            <w:r w:rsidR="00226496"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ไม่ได้คำนวณค่าเสื่อมราคา</w:t>
            </w:r>
          </w:p>
        </w:tc>
        <w:tc>
          <w:tcPr>
            <w:tcW w:w="4536" w:type="dxa"/>
          </w:tcPr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74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ระเบียบกระทรวงการคลังว่าด้วยการจัดซื้อจัดจ้างและการบริหารพัสดุภาครัฐพ.ศ. ๒๕๖๐</w:t>
            </w:r>
          </w:p>
          <w:p w:rsidR="0027419D" w:rsidRPr="0027419D" w:rsidRDefault="0027419D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4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 ๒๑๓</w:t>
            </w:r>
            <w:r w:rsidRPr="002741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ภายในเดือนสุดท้ายก่อนสิ้นปีงบประมาณของทุกปี ให้หัวหน้าหน่วยงานของรัฐหรือหัวหน้าหน่วยพัสดุตามข้อ ๒๐๕ แต่งตั้งผู้รับผิดชอบในการตรวจสอบพัสดุซึ่งมิใช่เป็นเจ้าหน้าที่ตามความจำเป็น เพื่อตรวจสอบการรับจ่ายพัสดุในงวด ๑ ปีที่ผ่านมา และตรวจนับพัสดุประเภทที่คงเหลืออยู่เพียงวันสิ้นงวดนั้น</w:t>
            </w:r>
          </w:p>
          <w:p w:rsidR="0027419D" w:rsidRDefault="0027419D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419D" w:rsidRDefault="0027419D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419D" w:rsidRPr="0027419D" w:rsidRDefault="0027419D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4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ข้อ ๒๑๔</w:t>
            </w:r>
            <w:r w:rsidRPr="002741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เมื่อผู้แต่งตั้งได้รับรายงานจากผู้รับผิดชอบในการตรวจสอบพัสดุตามข้อ 213 และปรากฏว่ามีพัสดุชำรุด เสื่อมสภาพ หรือสูญไป หรือไม่จำเป็นต้องใช้ในหน่วยงานของรัฐต่อไปก็ให้แต่งตั้งคณะกรรมการสอบหาข้อเท็จจริงขึ้นคณะหนึ่ง โดยให้นําความในข้อ ๒๖ และข้อ ๒๗ มาใช้บังคับโดยอนุโลม เว้นแต่กรณีที่เห็นได้อย่างชัดเจนว่า เป็นการ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เสื่อมสภาพเนื่องมาจากการใช้งานตามปกติหรือสูญไปตามธรรมชาติให้หัวหน้าหน่วยงานของรัฐพิจารณาสั่งการให้ดําเนินการจําหน่ายต่อไปได้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เมื่อผู้แต่งตั้งได้รับรายงานจากผู้รับผิดชอบในการตรวจสอบพัสดุแล้ว ให้เสนอหัวหน้าหน่วยงานของรัฐ๑ ชุด และส่งสำเนารายงานไปยังสำนักงานการตรวจเงินแผ่นดิน ๑ ชุด พร้อมทั้งส่งสำเนารายงานไปยังหน่วยงานต้นสังกัด (ถ้ามี) ๑ ชุด ด้วย</w:t>
            </w:r>
          </w:p>
          <w:p w:rsidR="0027419D" w:rsidRPr="00A30A8D" w:rsidRDefault="0027419D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หนังสือกรมบัญชีกลาง ด่วนที่สุด ที่ กค 0409.3/ว 123 ลงวันที่ 24 มีนาคม 2556 เรื่อง คู่มือการบันทึกข้อมูลสินทรัพย์ถาวรในระบบ </w:t>
            </w:r>
            <w:r w:rsidRPr="00A30A8D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 </w:t>
            </w:r>
            <w:r w:rsidRPr="00A30A8D">
              <w:rPr>
                <w:rFonts w:ascii="TH SarabunIT๙" w:hAnsi="TH SarabunIT๙" w:cs="TH SarabunIT๙"/>
                <w:sz w:val="32"/>
                <w:szCs w:val="32"/>
              </w:rPr>
              <w:t>GFMIS Web Online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การคำนวณค่าเสื่อมราคา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หนังสือกรมการปกครอง ที่ มท 0303/ว203</w:t>
            </w:r>
            <w:r w:rsidR="00274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 30 มกราคม 2547 เรื่อง การตีราคาทรัพย์สิน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สำหรับสินทรัพย์ที่ได้มาตั้งแต่ปีงบประมาณ </w:t>
            </w:r>
            <w:r w:rsidR="00274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พ.ศ. 2560 ถือปฏิบัติตามหนังสือกรมการปกครอง ที่ มท 0303/ว 22838 ลงวันที่ 21 ตุลาคม 2559 เรื่อง การกำหนดอายุการใช้งานของสินทรัพย์ถาวร</w:t>
            </w:r>
          </w:p>
        </w:tc>
        <w:tc>
          <w:tcPr>
            <w:tcW w:w="4819" w:type="dxa"/>
          </w:tcPr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รายงานผลการตรวจสอบวัสดุให้มีสาระสำคัญว่าการรับจ่ายพัสดุถูกต้องหรือไม่ พัสดุคงเหลือมีตัวอยู่ตรงตามบัญชีหรือทะเบียนหรือไม่ มีพัสดุใดชำรุด เสื่อมคุณภาพ หรือสูญไปเพราะเหตุใด หรือพัสดุใดไม่จำเป็นต้องใช้ในหน่วยงานของรัฐต่อไป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7419D" w:rsidRPr="00A30A8D" w:rsidRDefault="0027419D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จัดส่งสำเนารายงานผลการตรวจสอบพัสดุประจำปี</w:t>
            </w:r>
            <w:r w:rsidR="00274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ให้สำนักงานตรวจเงินแผ่นดินตามระเบียบกำหนด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419D" w:rsidRPr="00A30A8D" w:rsidRDefault="0027419D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ให้นำรหัสสินทรัพย์จากระบบ </w:t>
            </w:r>
            <w:r w:rsidRPr="00A30A8D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บันทึกในทะเบียนคุมทรัพย์สินให้ครบถ้วน และให้กลุ่มงานการเงินและบัญชี</w:t>
            </w:r>
            <w:r w:rsidR="00274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แจ้งรหัสสินทรัพย์ที่ได้จากระบบ </w:t>
            </w:r>
            <w:r w:rsidRPr="00A30A8D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ให้แก่หน่วยงานเจ้าของทรัพย์สิน เพื่อจะได้บันทึกรหัสสินทรัพย์ ที่ได้จากระบบ </w:t>
            </w:r>
            <w:r w:rsidRPr="00A30A8D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ในทะเบียนคุมสินทรัพย์ ให้ถูกต้อง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6496" w:rsidRPr="00A30A8D" w:rsidRDefault="00226496" w:rsidP="0027419D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ให้คำนวณค่าเสื่อมราคาตามหลักเกณฑ์ที่</w:t>
            </w:r>
            <w:r w:rsidR="00274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กรมการปกครองกำหนด</w:t>
            </w:r>
          </w:p>
        </w:tc>
      </w:tr>
      <w:tr w:rsidR="00226496" w:rsidTr="00226496">
        <w:tc>
          <w:tcPr>
            <w:tcW w:w="567" w:type="dxa"/>
          </w:tcPr>
          <w:p w:rsidR="00226496" w:rsidRPr="0027419D" w:rsidRDefault="0027419D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41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6.</w:t>
            </w:r>
          </w:p>
        </w:tc>
        <w:tc>
          <w:tcPr>
            <w:tcW w:w="3969" w:type="dxa"/>
          </w:tcPr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การเบิกค่าอาหารในการประชุมหรือการประชาคม</w:t>
            </w:r>
          </w:p>
          <w:p w:rsidR="00226496" w:rsidRPr="00A30A8D" w:rsidRDefault="00226496" w:rsidP="00226496">
            <w:pPr>
              <w:pStyle w:val="a3"/>
              <w:tabs>
                <w:tab w:val="left" w:pos="284"/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A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พบว่ามีบางแห่ง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อ้างอิง</w:t>
            </w:r>
            <w:r w:rsidRPr="00A30A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ระเบียบไม่ถูกต้อง</w:t>
            </w:r>
          </w:p>
        </w:tc>
        <w:tc>
          <w:tcPr>
            <w:tcW w:w="4536" w:type="dxa"/>
          </w:tcPr>
          <w:p w:rsidR="00226496" w:rsidRPr="00994726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9472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ระเบียบกระทรวงการคลังว่าด้วยการเบิกจ่ายค่าใช้จ่ายในการบริหารงานของส่วนราชการ พ.ศ. 2553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หนังสือกรมบัญชีกลาง ด่วนที่สุด ที่ กค (กวจ) 0405.2/ว 119 ลงวันที่ 7 มีนาคม 2561เรื่อง แนวทางปฏิบัติในการดำเนินการ 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และการประชุมของหน่วยงานของรัฐ</w:t>
            </w:r>
          </w:p>
          <w:p w:rsidR="00226496" w:rsidRPr="00A30A8D" w:rsidRDefault="00226496" w:rsidP="0022649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226496" w:rsidRPr="00A30A8D" w:rsidRDefault="00226496" w:rsidP="00994726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การเบิกค่าอาหารในการ</w:t>
            </w:r>
            <w:r w:rsidR="00994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 หรือประชาคม</w:t>
            </w:r>
            <w:r w:rsidRPr="00A30A8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ภายในประเทศ ต้องอ้างอิงระเบียบให้ถูกต้อง</w:t>
            </w:r>
            <w:r w:rsidR="009947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226496" w:rsidRPr="00226496" w:rsidRDefault="00226496" w:rsidP="0022649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ascii="TH SarabunIT๙" w:hAnsi="TH SarabunIT๙" w:cs="TH SarabunIT๙" w:hint="cs"/>
          <w:b/>
          <w:bCs/>
          <w:sz w:val="44"/>
          <w:szCs w:val="44"/>
          <w:cs/>
        </w:rPr>
      </w:pPr>
    </w:p>
    <w:p w:rsidR="00180CB8" w:rsidRDefault="00180CB8">
      <w:pPr>
        <w:rPr>
          <w:rFonts w:hint="cs"/>
          <w:cs/>
        </w:rPr>
      </w:pPr>
    </w:p>
    <w:sectPr w:rsidR="00180CB8" w:rsidSect="00226496">
      <w:headerReference w:type="default" r:id="rId6"/>
      <w:pgSz w:w="16838" w:h="11906" w:orient="landscape" w:code="9"/>
      <w:pgMar w:top="1440" w:right="1134" w:bottom="99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59B" w:rsidRPr="00226496" w:rsidRDefault="0066759B" w:rsidP="00226496">
      <w:pPr>
        <w:pStyle w:val="a3"/>
        <w:spacing w:before="0" w:after="0"/>
        <w:rPr>
          <w:rFonts w:asciiTheme="minorHAnsi" w:eastAsiaTheme="minorHAnsi" w:hAnsiTheme="minorHAnsi" w:cstheme="minorBidi"/>
          <w:sz w:val="22"/>
        </w:rPr>
      </w:pPr>
      <w:r>
        <w:separator/>
      </w:r>
    </w:p>
  </w:endnote>
  <w:endnote w:type="continuationSeparator" w:id="1">
    <w:p w:rsidR="0066759B" w:rsidRPr="00226496" w:rsidRDefault="0066759B" w:rsidP="00226496">
      <w:pPr>
        <w:pStyle w:val="a3"/>
        <w:spacing w:before="0" w:after="0"/>
        <w:rPr>
          <w:rFonts w:asciiTheme="minorHAnsi" w:eastAsiaTheme="minorHAnsi" w:hAnsiTheme="minorHAnsi" w:cstheme="minorBidi"/>
          <w:sz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59B" w:rsidRPr="00226496" w:rsidRDefault="0066759B" w:rsidP="00226496">
      <w:pPr>
        <w:pStyle w:val="a3"/>
        <w:spacing w:before="0" w:after="0"/>
        <w:rPr>
          <w:rFonts w:asciiTheme="minorHAnsi" w:eastAsiaTheme="minorHAnsi" w:hAnsiTheme="minorHAnsi" w:cstheme="minorBidi"/>
          <w:sz w:val="22"/>
        </w:rPr>
      </w:pPr>
      <w:r>
        <w:separator/>
      </w:r>
    </w:p>
  </w:footnote>
  <w:footnote w:type="continuationSeparator" w:id="1">
    <w:p w:rsidR="0066759B" w:rsidRPr="00226496" w:rsidRDefault="0066759B" w:rsidP="00226496">
      <w:pPr>
        <w:pStyle w:val="a3"/>
        <w:spacing w:before="0" w:after="0"/>
        <w:rPr>
          <w:rFonts w:asciiTheme="minorHAnsi" w:eastAsiaTheme="minorHAnsi" w:hAnsiTheme="minorHAnsi" w:cstheme="minorBidi"/>
          <w:sz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321"/>
      <w:docPartObj>
        <w:docPartGallery w:val="Page Numbers (Top of Page)"/>
        <w:docPartUnique/>
      </w:docPartObj>
    </w:sdtPr>
    <w:sdtContent>
      <w:p w:rsidR="00226496" w:rsidRDefault="00226496">
        <w:pPr>
          <w:pStyle w:val="a6"/>
          <w:jc w:val="right"/>
        </w:pPr>
        <w:fldSimple w:instr=" PAGE   \* MERGEFORMAT ">
          <w:r w:rsidR="00994726" w:rsidRPr="00994726">
            <w:rPr>
              <w:rFonts w:cs="Calibri"/>
              <w:noProof/>
              <w:szCs w:val="22"/>
              <w:lang w:val="th-TH"/>
            </w:rPr>
            <w:t>2</w:t>
          </w:r>
        </w:fldSimple>
      </w:p>
    </w:sdtContent>
  </w:sdt>
  <w:p w:rsidR="00226496" w:rsidRDefault="0022649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26496"/>
    <w:rsid w:val="00146427"/>
    <w:rsid w:val="00180CB8"/>
    <w:rsid w:val="00205821"/>
    <w:rsid w:val="00226496"/>
    <w:rsid w:val="0027419D"/>
    <w:rsid w:val="003C448C"/>
    <w:rsid w:val="003F0561"/>
    <w:rsid w:val="004A6E20"/>
    <w:rsid w:val="00661BE6"/>
    <w:rsid w:val="0066759B"/>
    <w:rsid w:val="008027F6"/>
    <w:rsid w:val="0099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49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226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49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264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6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26496"/>
  </w:style>
  <w:style w:type="paragraph" w:styleId="a8">
    <w:name w:val="footer"/>
    <w:basedOn w:val="a"/>
    <w:link w:val="a9"/>
    <w:uiPriority w:val="99"/>
    <w:unhideWhenUsed/>
    <w:rsid w:val="00226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26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Audit</cp:lastModifiedBy>
  <cp:revision>1</cp:revision>
  <dcterms:created xsi:type="dcterms:W3CDTF">2019-08-29T02:53:00Z</dcterms:created>
  <dcterms:modified xsi:type="dcterms:W3CDTF">2019-08-29T03:30:00Z</dcterms:modified>
</cp:coreProperties>
</file>