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2F5" w:rsidRPr="004E6644" w:rsidRDefault="005E22F5" w:rsidP="00E10131">
      <w:pPr>
        <w:jc w:val="center"/>
        <w:rPr>
          <w:rFonts w:ascii="Times New Roman" w:hAnsi="Times New Roman" w:cs="Times New Roman"/>
          <w:b/>
          <w:bCs/>
          <w:sz w:val="44"/>
          <w:szCs w:val="52"/>
          <w:lang w:val="en-GB"/>
        </w:rPr>
      </w:pPr>
    </w:p>
    <w:p w:rsidR="00492CC3" w:rsidRDefault="00F81A02" w:rsidP="00E10131">
      <w:pPr>
        <w:jc w:val="center"/>
        <w:rPr>
          <w:rFonts w:ascii="Times New Roman" w:hAnsi="Times New Roman" w:cs="Times New Roman"/>
          <w:b/>
          <w:bCs/>
          <w:sz w:val="44"/>
          <w:szCs w:val="52"/>
        </w:rPr>
      </w:pPr>
      <w:r w:rsidRPr="00E10131">
        <w:rPr>
          <w:rFonts w:ascii="Times New Roman" w:hAnsi="Times New Roman" w:cs="Times New Roman"/>
          <w:b/>
          <w:bCs/>
          <w:sz w:val="44"/>
          <w:szCs w:val="52"/>
        </w:rPr>
        <w:t>Inspection and Grievances Division</w:t>
      </w:r>
      <w:r w:rsidR="00E10131">
        <w:rPr>
          <w:rFonts w:ascii="Times New Roman" w:hAnsi="Times New Roman" w:cs="Times New Roman"/>
          <w:b/>
          <w:bCs/>
          <w:sz w:val="44"/>
          <w:szCs w:val="52"/>
        </w:rPr>
        <w:t xml:space="preserve"> </w:t>
      </w:r>
    </w:p>
    <w:p w:rsidR="00E10131" w:rsidRDefault="00E10131" w:rsidP="00E10131">
      <w:pPr>
        <w:jc w:val="center"/>
        <w:rPr>
          <w:rFonts w:ascii="Times New Roman" w:hAnsi="Times New Roman" w:cs="Times New Roman"/>
          <w:b/>
          <w:bCs/>
          <w:sz w:val="44"/>
          <w:szCs w:val="52"/>
        </w:rPr>
      </w:pPr>
    </w:p>
    <w:p w:rsidR="00E10131" w:rsidRDefault="00E10131" w:rsidP="00E10131">
      <w:pPr>
        <w:jc w:val="center"/>
        <w:rPr>
          <w:rFonts w:ascii="Times New Roman" w:hAnsi="Times New Roman" w:cs="Times New Roman"/>
          <w:b/>
          <w:bCs/>
          <w:sz w:val="44"/>
          <w:szCs w:val="52"/>
        </w:rPr>
      </w:pPr>
    </w:p>
    <w:p w:rsidR="00E10131" w:rsidRDefault="00E10131" w:rsidP="00E10131">
      <w:pPr>
        <w:jc w:val="center"/>
        <w:rPr>
          <w:rFonts w:ascii="Times New Roman" w:hAnsi="Times New Roman" w:cs="Times New Roman"/>
          <w:b/>
          <w:bCs/>
          <w:sz w:val="44"/>
          <w:szCs w:val="52"/>
        </w:rPr>
      </w:pPr>
    </w:p>
    <w:p w:rsidR="002A1BE3" w:rsidRDefault="002A1BE3" w:rsidP="00E10131">
      <w:pPr>
        <w:jc w:val="center"/>
        <w:rPr>
          <w:rFonts w:ascii="Times New Roman" w:hAnsi="Times New Roman" w:cs="Times New Roman"/>
          <w:b/>
          <w:bCs/>
          <w:sz w:val="44"/>
          <w:szCs w:val="52"/>
        </w:rPr>
      </w:pPr>
    </w:p>
    <w:p w:rsidR="002A1BE3" w:rsidRDefault="002A1BE3" w:rsidP="00E10131">
      <w:pPr>
        <w:jc w:val="center"/>
        <w:rPr>
          <w:rFonts w:ascii="Times New Roman" w:hAnsi="Times New Roman" w:cs="Times New Roman"/>
          <w:b/>
          <w:bCs/>
          <w:sz w:val="44"/>
          <w:szCs w:val="52"/>
        </w:rPr>
      </w:pPr>
    </w:p>
    <w:p w:rsidR="002A1BE3" w:rsidRDefault="002A1BE3" w:rsidP="00E10131">
      <w:pPr>
        <w:jc w:val="center"/>
        <w:rPr>
          <w:rFonts w:ascii="Times New Roman" w:hAnsi="Times New Roman" w:cs="Times New Roman"/>
          <w:b/>
          <w:bCs/>
          <w:sz w:val="44"/>
          <w:szCs w:val="52"/>
        </w:rPr>
      </w:pPr>
    </w:p>
    <w:p w:rsidR="002A1BE3" w:rsidRDefault="002A1BE3" w:rsidP="00E10131">
      <w:pPr>
        <w:jc w:val="center"/>
        <w:rPr>
          <w:rFonts w:ascii="Times New Roman" w:hAnsi="Times New Roman" w:cs="Times New Roman"/>
          <w:b/>
          <w:bCs/>
          <w:sz w:val="44"/>
          <w:szCs w:val="52"/>
        </w:rPr>
      </w:pPr>
    </w:p>
    <w:p w:rsidR="002A1BE3" w:rsidRDefault="002A1BE3" w:rsidP="00E10131">
      <w:pPr>
        <w:jc w:val="center"/>
        <w:rPr>
          <w:rFonts w:ascii="Times New Roman" w:hAnsi="Times New Roman" w:cs="Times New Roman"/>
          <w:b/>
          <w:bCs/>
          <w:sz w:val="44"/>
          <w:szCs w:val="52"/>
        </w:rPr>
      </w:pPr>
    </w:p>
    <w:p w:rsidR="002A1BE3" w:rsidRDefault="002A1BE3" w:rsidP="00E10131">
      <w:pPr>
        <w:jc w:val="center"/>
        <w:rPr>
          <w:rFonts w:ascii="Times New Roman" w:hAnsi="Times New Roman" w:cs="Times New Roman"/>
          <w:b/>
          <w:bCs/>
          <w:sz w:val="44"/>
          <w:szCs w:val="52"/>
        </w:rPr>
      </w:pPr>
    </w:p>
    <w:p w:rsidR="002A1BE3" w:rsidRDefault="002A1BE3" w:rsidP="00E10131">
      <w:pPr>
        <w:jc w:val="center"/>
        <w:rPr>
          <w:rFonts w:ascii="Times New Roman" w:hAnsi="Times New Roman" w:cs="Times New Roman"/>
          <w:b/>
          <w:bCs/>
          <w:sz w:val="44"/>
          <w:szCs w:val="52"/>
        </w:rPr>
      </w:pPr>
    </w:p>
    <w:p w:rsidR="002A1BE3" w:rsidRDefault="002A1BE3" w:rsidP="00E10131">
      <w:pPr>
        <w:jc w:val="center"/>
        <w:rPr>
          <w:rFonts w:ascii="Times New Roman" w:hAnsi="Times New Roman" w:cs="Times New Roman"/>
          <w:b/>
          <w:bCs/>
          <w:sz w:val="44"/>
          <w:szCs w:val="52"/>
        </w:rPr>
      </w:pPr>
    </w:p>
    <w:p w:rsidR="002A1BE3" w:rsidRDefault="002A1BE3" w:rsidP="00E10131">
      <w:pPr>
        <w:jc w:val="center"/>
        <w:rPr>
          <w:rFonts w:ascii="Times New Roman" w:hAnsi="Times New Roman" w:cs="Times New Roman"/>
          <w:b/>
          <w:bCs/>
          <w:sz w:val="44"/>
          <w:szCs w:val="52"/>
        </w:rPr>
      </w:pPr>
    </w:p>
    <w:p w:rsidR="00F730E9" w:rsidRDefault="00F730E9" w:rsidP="002A1BE3">
      <w:pPr>
        <w:widowControl w:val="0"/>
        <w:autoSpaceDE w:val="0"/>
        <w:autoSpaceDN w:val="0"/>
        <w:adjustRightInd w:val="0"/>
        <w:spacing w:after="0" w:line="240" w:lineRule="auto"/>
        <w:jc w:val="center"/>
        <w:rPr>
          <w:rFonts w:ascii="Times New Roman" w:hAnsi="Times New Roman" w:cs="Times New Roman"/>
          <w:b/>
          <w:bCs/>
          <w:sz w:val="36"/>
          <w:szCs w:val="36"/>
        </w:rPr>
      </w:pPr>
    </w:p>
    <w:p w:rsidR="00664492" w:rsidRDefault="00664492" w:rsidP="00E10131">
      <w:pPr>
        <w:rPr>
          <w:rFonts w:ascii="Times New Roman" w:hAnsi="Times New Roman" w:cs="Times New Roman"/>
          <w:b/>
          <w:bCs/>
          <w:sz w:val="36"/>
          <w:szCs w:val="36"/>
        </w:rPr>
      </w:pPr>
    </w:p>
    <w:p w:rsidR="00453D5D" w:rsidRDefault="00453D5D" w:rsidP="00E10131">
      <w:pPr>
        <w:rPr>
          <w:rFonts w:ascii="Times New Roman" w:hAnsi="Times New Roman" w:cs="Times New Roman"/>
          <w:b/>
          <w:bCs/>
          <w:sz w:val="36"/>
          <w:szCs w:val="36"/>
        </w:rPr>
      </w:pPr>
    </w:p>
    <w:p w:rsidR="00453D5D" w:rsidRDefault="00453D5D" w:rsidP="00E10131">
      <w:pPr>
        <w:rPr>
          <w:rFonts w:ascii="Times New Roman" w:hAnsi="Times New Roman" w:cs="Times New Roman"/>
          <w:b/>
          <w:bCs/>
          <w:sz w:val="36"/>
          <w:szCs w:val="36"/>
        </w:rPr>
      </w:pPr>
    </w:p>
    <w:p w:rsidR="00453D5D" w:rsidRPr="002A1BE3" w:rsidRDefault="00453D5D" w:rsidP="00E10131">
      <w:pPr>
        <w:rPr>
          <w:rFonts w:ascii="Times New Roman" w:hAnsi="Times New Roman" w:cs="Times New Roman"/>
          <w:b/>
          <w:bCs/>
          <w:sz w:val="28"/>
          <w:szCs w:val="36"/>
        </w:rPr>
      </w:pPr>
    </w:p>
    <w:tbl>
      <w:tblPr>
        <w:tblStyle w:val="a3"/>
        <w:tblW w:w="9322" w:type="dxa"/>
        <w:tblLook w:val="04A0" w:firstRow="1" w:lastRow="0" w:firstColumn="1" w:lastColumn="0" w:noHBand="0" w:noVBand="1"/>
      </w:tblPr>
      <w:tblGrid>
        <w:gridCol w:w="3936"/>
        <w:gridCol w:w="5386"/>
      </w:tblGrid>
      <w:tr w:rsidR="00664492" w:rsidTr="00176650">
        <w:trPr>
          <w:tblHeader/>
        </w:trPr>
        <w:tc>
          <w:tcPr>
            <w:tcW w:w="3936" w:type="dxa"/>
          </w:tcPr>
          <w:p w:rsidR="00664492" w:rsidRPr="00664492" w:rsidRDefault="00664492" w:rsidP="00664492">
            <w:pPr>
              <w:jc w:val="center"/>
              <w:rPr>
                <w:rFonts w:ascii="Times New Roman" w:hAnsi="Times New Roman" w:cs="Times New Roman"/>
                <w:b/>
                <w:bCs/>
                <w:sz w:val="28"/>
                <w:szCs w:val="36"/>
              </w:rPr>
            </w:pPr>
            <w:r w:rsidRPr="00664492">
              <w:rPr>
                <w:rFonts w:ascii="Times New Roman" w:hAnsi="Times New Roman" w:cs="Times New Roman"/>
                <w:b/>
                <w:bCs/>
                <w:sz w:val="28"/>
                <w:szCs w:val="36"/>
              </w:rPr>
              <w:lastRenderedPageBreak/>
              <w:t>Topics</w:t>
            </w:r>
          </w:p>
        </w:tc>
        <w:tc>
          <w:tcPr>
            <w:tcW w:w="5386" w:type="dxa"/>
          </w:tcPr>
          <w:p w:rsidR="00664492" w:rsidRPr="00664492" w:rsidRDefault="00664492" w:rsidP="00664492">
            <w:pPr>
              <w:jc w:val="center"/>
              <w:rPr>
                <w:rFonts w:ascii="Times New Roman" w:hAnsi="Times New Roman" w:cs="Times New Roman"/>
                <w:b/>
                <w:bCs/>
                <w:sz w:val="28"/>
                <w:szCs w:val="36"/>
              </w:rPr>
            </w:pPr>
            <w:r w:rsidRPr="00664492">
              <w:rPr>
                <w:rFonts w:ascii="Times New Roman" w:hAnsi="Times New Roman" w:cs="Times New Roman"/>
                <w:b/>
                <w:bCs/>
                <w:sz w:val="28"/>
                <w:szCs w:val="36"/>
              </w:rPr>
              <w:t>Information</w:t>
            </w:r>
          </w:p>
        </w:tc>
      </w:tr>
      <w:tr w:rsidR="00664492" w:rsidTr="00176650">
        <w:tc>
          <w:tcPr>
            <w:tcW w:w="3936" w:type="dxa"/>
          </w:tcPr>
          <w:p w:rsidR="00664492" w:rsidRPr="00AF35E3" w:rsidRDefault="00664492" w:rsidP="00664492">
            <w:pPr>
              <w:pStyle w:val="a4"/>
              <w:numPr>
                <w:ilvl w:val="0"/>
                <w:numId w:val="1"/>
              </w:numPr>
              <w:rPr>
                <w:rFonts w:ascii="Times New Roman" w:hAnsi="Times New Roman" w:cs="Times New Roman"/>
                <w:b/>
                <w:bCs/>
                <w:sz w:val="36"/>
                <w:szCs w:val="44"/>
              </w:rPr>
            </w:pPr>
            <w:r w:rsidRPr="00AF35E3">
              <w:rPr>
                <w:rFonts w:ascii="Times New Roman" w:hAnsi="Times New Roman" w:cs="Times New Roman"/>
                <w:b/>
                <w:bCs/>
                <w:sz w:val="28"/>
                <w:szCs w:val="36"/>
              </w:rPr>
              <w:t>About us</w:t>
            </w:r>
          </w:p>
        </w:tc>
        <w:tc>
          <w:tcPr>
            <w:tcW w:w="5386" w:type="dxa"/>
          </w:tcPr>
          <w:p w:rsidR="00664492" w:rsidRDefault="00664492" w:rsidP="00E10131">
            <w:pPr>
              <w:rPr>
                <w:rFonts w:ascii="Times New Roman" w:hAnsi="Times New Roman" w:cs="Times New Roman"/>
                <w:b/>
                <w:bCs/>
                <w:sz w:val="36"/>
                <w:szCs w:val="44"/>
              </w:rPr>
            </w:pPr>
          </w:p>
        </w:tc>
      </w:tr>
      <w:tr w:rsidR="00664492" w:rsidTr="00176650">
        <w:tc>
          <w:tcPr>
            <w:tcW w:w="3936" w:type="dxa"/>
          </w:tcPr>
          <w:p w:rsidR="00664492" w:rsidRPr="00795937" w:rsidRDefault="00664492" w:rsidP="00664492">
            <w:pPr>
              <w:pStyle w:val="a4"/>
              <w:numPr>
                <w:ilvl w:val="0"/>
                <w:numId w:val="2"/>
              </w:numPr>
              <w:rPr>
                <w:rFonts w:ascii="Times New Roman" w:hAnsi="Times New Roman" w:cs="Times New Roman"/>
                <w:sz w:val="36"/>
                <w:szCs w:val="44"/>
              </w:rPr>
            </w:pPr>
            <w:r w:rsidRPr="00795937">
              <w:rPr>
                <w:rFonts w:ascii="Times New Roman" w:hAnsi="Times New Roman"/>
                <w:sz w:val="28"/>
                <w:szCs w:val="36"/>
              </w:rPr>
              <w:t>History and background</w:t>
            </w:r>
          </w:p>
        </w:tc>
        <w:tc>
          <w:tcPr>
            <w:tcW w:w="5386" w:type="dxa"/>
          </w:tcPr>
          <w:p w:rsidR="00664492" w:rsidRPr="00795937" w:rsidRDefault="00795937" w:rsidP="00E724D6">
            <w:pPr>
              <w:rPr>
                <w:rFonts w:ascii="Times New Roman" w:hAnsi="Times New Roman" w:cs="Times New Roman"/>
                <w:sz w:val="36"/>
                <w:szCs w:val="44"/>
              </w:rPr>
            </w:pPr>
            <w:r>
              <w:rPr>
                <w:rFonts w:ascii="Times New Roman" w:hAnsi="Times New Roman" w:cs="Times New Roman"/>
                <w:b/>
                <w:bCs/>
                <w:sz w:val="36"/>
                <w:szCs w:val="44"/>
              </w:rPr>
              <w:t xml:space="preserve">    </w:t>
            </w:r>
            <w:r>
              <w:rPr>
                <w:rFonts w:ascii="Times New Roman" w:hAnsi="Times New Roman" w:cs="Times New Roman"/>
                <w:sz w:val="28"/>
                <w:szCs w:val="36"/>
              </w:rPr>
              <w:t>The Inspection and Grievances Division was established under Order No. 713/2556 dated 26 July B.E. 2556 of</w:t>
            </w:r>
            <w:r w:rsidR="00C752E3">
              <w:rPr>
                <w:rFonts w:ascii="Times New Roman" w:hAnsi="Times New Roman" w:cs="Times New Roman"/>
                <w:sz w:val="28"/>
                <w:szCs w:val="36"/>
              </w:rPr>
              <w:t xml:space="preserve"> the</w:t>
            </w:r>
            <w:r>
              <w:rPr>
                <w:rFonts w:ascii="Times New Roman" w:hAnsi="Times New Roman" w:cs="Times New Roman"/>
                <w:sz w:val="28"/>
                <w:szCs w:val="36"/>
              </w:rPr>
              <w:t xml:space="preserve"> Department of Provincial Administration on</w:t>
            </w:r>
            <w:r w:rsidR="00C752E3">
              <w:rPr>
                <w:rFonts w:ascii="Times New Roman" w:hAnsi="Times New Roman" w:cs="Times New Roman"/>
                <w:sz w:val="28"/>
                <w:szCs w:val="36"/>
              </w:rPr>
              <w:t xml:space="preserve"> the</w:t>
            </w:r>
            <w:r>
              <w:rPr>
                <w:rFonts w:ascii="Times New Roman" w:hAnsi="Times New Roman" w:cs="Times New Roman"/>
                <w:sz w:val="28"/>
                <w:szCs w:val="36"/>
              </w:rPr>
              <w:t xml:space="preserve"> internal structure and authority of the central administration. The former name of this division was </w:t>
            </w:r>
            <w:r w:rsidR="00C752E3">
              <w:rPr>
                <w:rFonts w:ascii="Times New Roman" w:hAnsi="Times New Roman" w:cs="Times New Roman"/>
                <w:sz w:val="28"/>
                <w:szCs w:val="36"/>
              </w:rPr>
              <w:t xml:space="preserve">the </w:t>
            </w:r>
            <w:r>
              <w:rPr>
                <w:rFonts w:ascii="Times New Roman" w:hAnsi="Times New Roman" w:cs="Times New Roman"/>
                <w:sz w:val="28"/>
                <w:szCs w:val="36"/>
              </w:rPr>
              <w:t xml:space="preserve">Office of the General Inspectors. This Division </w:t>
            </w:r>
            <w:r w:rsidR="00C752E3">
              <w:rPr>
                <w:rFonts w:ascii="Times New Roman" w:hAnsi="Times New Roman" w:cs="Times New Roman"/>
                <w:sz w:val="28"/>
                <w:szCs w:val="36"/>
              </w:rPr>
              <w:t>has</w:t>
            </w:r>
            <w:r>
              <w:rPr>
                <w:rFonts w:ascii="Times New Roman" w:hAnsi="Times New Roman" w:cs="Times New Roman"/>
                <w:sz w:val="28"/>
                <w:szCs w:val="36"/>
              </w:rPr>
              <w:t xml:space="preserve"> internal administrative status.</w:t>
            </w:r>
          </w:p>
        </w:tc>
      </w:tr>
      <w:tr w:rsidR="00795937" w:rsidTr="00176650">
        <w:tc>
          <w:tcPr>
            <w:tcW w:w="3936" w:type="dxa"/>
          </w:tcPr>
          <w:p w:rsidR="00795937" w:rsidRPr="00795937" w:rsidRDefault="00795937" w:rsidP="00664492">
            <w:pPr>
              <w:pStyle w:val="a4"/>
              <w:numPr>
                <w:ilvl w:val="0"/>
                <w:numId w:val="2"/>
              </w:numPr>
              <w:rPr>
                <w:rFonts w:ascii="Times New Roman" w:hAnsi="Times New Roman"/>
                <w:sz w:val="28"/>
                <w:szCs w:val="36"/>
              </w:rPr>
            </w:pPr>
            <w:r>
              <w:rPr>
                <w:rFonts w:ascii="Times New Roman" w:hAnsi="Times New Roman"/>
                <w:sz w:val="28"/>
                <w:szCs w:val="36"/>
              </w:rPr>
              <w:t xml:space="preserve">Vision and Missions </w:t>
            </w:r>
          </w:p>
        </w:tc>
        <w:tc>
          <w:tcPr>
            <w:tcW w:w="5386" w:type="dxa"/>
          </w:tcPr>
          <w:p w:rsidR="00795937" w:rsidRDefault="00C33A7A" w:rsidP="00795937">
            <w:pPr>
              <w:rPr>
                <w:rFonts w:ascii="Times New Roman" w:hAnsi="Times New Roman" w:cs="Times New Roman"/>
                <w:sz w:val="28"/>
                <w:szCs w:val="36"/>
              </w:rPr>
            </w:pPr>
            <w:r w:rsidRPr="00C33A7A">
              <w:rPr>
                <w:rFonts w:ascii="Times New Roman" w:hAnsi="Times New Roman" w:cs="Times New Roman"/>
                <w:b/>
                <w:bCs/>
                <w:sz w:val="28"/>
                <w:szCs w:val="36"/>
              </w:rPr>
              <w:t>Vision</w:t>
            </w:r>
            <w:r w:rsidRPr="00C33A7A">
              <w:rPr>
                <w:rFonts w:ascii="Times New Roman" w:hAnsi="Times New Roman" w:cs="Times New Roman"/>
                <w:sz w:val="28"/>
                <w:szCs w:val="36"/>
              </w:rPr>
              <w:t>: Enhancing effective achievement of provincial</w:t>
            </w:r>
            <w:r>
              <w:rPr>
                <w:rFonts w:ascii="Times New Roman" w:hAnsi="Times New Roman" w:cs="Times New Roman"/>
                <w:sz w:val="36"/>
                <w:szCs w:val="44"/>
              </w:rPr>
              <w:t xml:space="preserve"> </w:t>
            </w:r>
            <w:r>
              <w:rPr>
                <w:rFonts w:ascii="Times New Roman" w:hAnsi="Times New Roman" w:cs="Times New Roman"/>
                <w:sz w:val="28"/>
                <w:szCs w:val="36"/>
              </w:rPr>
              <w:t>operations under the polic</w:t>
            </w:r>
            <w:r w:rsidR="00C305A2">
              <w:rPr>
                <w:rFonts w:ascii="Times New Roman" w:hAnsi="Times New Roman" w:cs="Times New Roman"/>
                <w:sz w:val="28"/>
                <w:szCs w:val="36"/>
              </w:rPr>
              <w:t>ies</w:t>
            </w:r>
            <w:r>
              <w:rPr>
                <w:rFonts w:ascii="Times New Roman" w:hAnsi="Times New Roman" w:cs="Times New Roman"/>
                <w:sz w:val="28"/>
                <w:szCs w:val="36"/>
              </w:rPr>
              <w:t xml:space="preserve"> of</w:t>
            </w:r>
            <w:r w:rsidR="00C305A2">
              <w:rPr>
                <w:rFonts w:ascii="Times New Roman" w:hAnsi="Times New Roman" w:cs="Times New Roman"/>
                <w:sz w:val="28"/>
                <w:szCs w:val="36"/>
              </w:rPr>
              <w:t xml:space="preserve"> the</w:t>
            </w:r>
            <w:r>
              <w:rPr>
                <w:rFonts w:ascii="Times New Roman" w:hAnsi="Times New Roman" w:cs="Times New Roman"/>
                <w:sz w:val="28"/>
                <w:szCs w:val="36"/>
              </w:rPr>
              <w:t xml:space="preserve"> Department of Provincial Administration.</w:t>
            </w:r>
          </w:p>
          <w:p w:rsidR="00C33A7A" w:rsidRDefault="00C33A7A" w:rsidP="00795937">
            <w:pPr>
              <w:rPr>
                <w:rFonts w:ascii="Times New Roman" w:hAnsi="Times New Roman" w:cs="Times New Roman"/>
                <w:b/>
                <w:bCs/>
                <w:sz w:val="28"/>
                <w:szCs w:val="36"/>
              </w:rPr>
            </w:pPr>
            <w:r w:rsidRPr="00C33A7A">
              <w:rPr>
                <w:rFonts w:ascii="Times New Roman" w:hAnsi="Times New Roman" w:cs="Times New Roman"/>
                <w:b/>
                <w:bCs/>
                <w:sz w:val="28"/>
                <w:szCs w:val="36"/>
              </w:rPr>
              <w:t>Missions:</w:t>
            </w:r>
          </w:p>
          <w:p w:rsidR="00C33A7A" w:rsidRDefault="00C33A7A" w:rsidP="00C33A7A">
            <w:pPr>
              <w:pStyle w:val="a4"/>
              <w:numPr>
                <w:ilvl w:val="0"/>
                <w:numId w:val="3"/>
              </w:numPr>
              <w:ind w:left="57" w:firstLine="288"/>
              <w:rPr>
                <w:rFonts w:ascii="Times New Roman" w:hAnsi="Times New Roman" w:cs="Times New Roman"/>
                <w:sz w:val="28"/>
                <w:szCs w:val="36"/>
              </w:rPr>
            </w:pPr>
            <w:r>
              <w:rPr>
                <w:rFonts w:ascii="Times New Roman" w:hAnsi="Times New Roman" w:cs="Times New Roman"/>
                <w:sz w:val="28"/>
                <w:szCs w:val="36"/>
              </w:rPr>
              <w:t xml:space="preserve">Inspect and suggest how provincial policies </w:t>
            </w:r>
            <w:r w:rsidR="00384932">
              <w:rPr>
                <w:rFonts w:ascii="Times New Roman" w:hAnsi="Times New Roman" w:cs="Times New Roman"/>
                <w:sz w:val="28"/>
                <w:szCs w:val="36"/>
              </w:rPr>
              <w:t xml:space="preserve">should </w:t>
            </w:r>
            <w:r>
              <w:rPr>
                <w:rFonts w:ascii="Times New Roman" w:hAnsi="Times New Roman" w:cs="Times New Roman"/>
                <w:sz w:val="28"/>
                <w:szCs w:val="36"/>
              </w:rPr>
              <w:t>be implemented by local agencies and personnel. Follow</w:t>
            </w:r>
            <w:r w:rsidR="00384932">
              <w:rPr>
                <w:rFonts w:ascii="Times New Roman" w:hAnsi="Times New Roman" w:cs="Times New Roman"/>
                <w:sz w:val="28"/>
                <w:szCs w:val="36"/>
              </w:rPr>
              <w:t>-</w:t>
            </w:r>
            <w:r>
              <w:rPr>
                <w:rFonts w:ascii="Times New Roman" w:hAnsi="Times New Roman" w:cs="Times New Roman"/>
                <w:sz w:val="28"/>
                <w:szCs w:val="36"/>
              </w:rPr>
              <w:t xml:space="preserve">up </w:t>
            </w:r>
            <w:r w:rsidR="00384932">
              <w:rPr>
                <w:rFonts w:ascii="Times New Roman" w:hAnsi="Times New Roman" w:cs="Times New Roman"/>
                <w:sz w:val="28"/>
                <w:szCs w:val="36"/>
              </w:rPr>
              <w:t xml:space="preserve">on </w:t>
            </w:r>
            <w:r>
              <w:rPr>
                <w:rFonts w:ascii="Times New Roman" w:hAnsi="Times New Roman" w:cs="Times New Roman"/>
                <w:sz w:val="28"/>
                <w:szCs w:val="36"/>
              </w:rPr>
              <w:t>progress, successes, obstacles and acknowledge</w:t>
            </w:r>
            <w:r w:rsidR="00384932">
              <w:rPr>
                <w:rFonts w:ascii="Times New Roman" w:hAnsi="Times New Roman" w:cs="Times New Roman"/>
                <w:sz w:val="28"/>
                <w:szCs w:val="36"/>
              </w:rPr>
              <w:t xml:space="preserve"> any</w:t>
            </w:r>
            <w:r>
              <w:rPr>
                <w:rFonts w:ascii="Times New Roman" w:hAnsi="Times New Roman" w:cs="Times New Roman"/>
                <w:sz w:val="28"/>
                <w:szCs w:val="36"/>
              </w:rPr>
              <w:t xml:space="preserve"> suggestions</w:t>
            </w:r>
            <w:r w:rsidR="00384932">
              <w:rPr>
                <w:rFonts w:ascii="Times New Roman" w:hAnsi="Times New Roman" w:cs="Times New Roman"/>
                <w:sz w:val="28"/>
                <w:szCs w:val="36"/>
              </w:rPr>
              <w:t xml:space="preserve"> given</w:t>
            </w:r>
            <w:r>
              <w:rPr>
                <w:rFonts w:ascii="Times New Roman" w:hAnsi="Times New Roman" w:cs="Times New Roman"/>
                <w:sz w:val="28"/>
                <w:szCs w:val="36"/>
              </w:rPr>
              <w:t xml:space="preserve"> to ensure successful outcomes of various action plans and projects. Monitor </w:t>
            </w:r>
            <w:r w:rsidR="00384932">
              <w:rPr>
                <w:rFonts w:ascii="Times New Roman" w:hAnsi="Times New Roman" w:cs="Times New Roman"/>
                <w:sz w:val="28"/>
                <w:szCs w:val="36"/>
              </w:rPr>
              <w:t xml:space="preserve">the </w:t>
            </w:r>
            <w:r>
              <w:rPr>
                <w:rFonts w:ascii="Times New Roman" w:hAnsi="Times New Roman" w:cs="Times New Roman"/>
                <w:sz w:val="28"/>
                <w:szCs w:val="36"/>
              </w:rPr>
              <w:t xml:space="preserve">quality </w:t>
            </w:r>
            <w:r w:rsidR="00384932">
              <w:rPr>
                <w:rFonts w:ascii="Times New Roman" w:hAnsi="Times New Roman" w:cs="Times New Roman"/>
                <w:sz w:val="28"/>
                <w:szCs w:val="36"/>
              </w:rPr>
              <w:t xml:space="preserve">of </w:t>
            </w:r>
            <w:r>
              <w:rPr>
                <w:rFonts w:ascii="Times New Roman" w:hAnsi="Times New Roman" w:cs="Times New Roman"/>
                <w:sz w:val="28"/>
                <w:szCs w:val="36"/>
              </w:rPr>
              <w:t xml:space="preserve">practices </w:t>
            </w:r>
            <w:r w:rsidR="00384932">
              <w:rPr>
                <w:rFonts w:ascii="Times New Roman" w:hAnsi="Times New Roman" w:cs="Times New Roman"/>
                <w:sz w:val="28"/>
                <w:szCs w:val="36"/>
              </w:rPr>
              <w:t xml:space="preserve">by </w:t>
            </w:r>
            <w:r>
              <w:rPr>
                <w:rFonts w:ascii="Times New Roman" w:hAnsi="Times New Roman" w:cs="Times New Roman"/>
                <w:sz w:val="28"/>
                <w:szCs w:val="36"/>
              </w:rPr>
              <w:t>agencies and officials.</w:t>
            </w:r>
          </w:p>
          <w:p w:rsidR="006F5B01" w:rsidRDefault="00C305A2" w:rsidP="00C33A7A">
            <w:pPr>
              <w:pStyle w:val="a4"/>
              <w:numPr>
                <w:ilvl w:val="0"/>
                <w:numId w:val="3"/>
              </w:numPr>
              <w:ind w:left="57" w:firstLine="288"/>
              <w:rPr>
                <w:rFonts w:ascii="Times New Roman" w:hAnsi="Times New Roman" w:cs="Times New Roman"/>
                <w:sz w:val="28"/>
                <w:szCs w:val="36"/>
              </w:rPr>
            </w:pPr>
            <w:r>
              <w:rPr>
                <w:rFonts w:ascii="Times New Roman" w:hAnsi="Times New Roman" w:cs="Times New Roman"/>
                <w:sz w:val="28"/>
                <w:szCs w:val="36"/>
              </w:rPr>
              <w:t>Conduct l</w:t>
            </w:r>
            <w:r w:rsidR="006F5B01">
              <w:rPr>
                <w:rFonts w:ascii="Times New Roman" w:hAnsi="Times New Roman" w:cs="Times New Roman"/>
                <w:sz w:val="28"/>
                <w:szCs w:val="36"/>
              </w:rPr>
              <w:t>ocal visit</w:t>
            </w:r>
            <w:r>
              <w:rPr>
                <w:rFonts w:ascii="Times New Roman" w:hAnsi="Times New Roman" w:cs="Times New Roman"/>
                <w:sz w:val="28"/>
                <w:szCs w:val="36"/>
              </w:rPr>
              <w:t>s</w:t>
            </w:r>
            <w:r w:rsidR="006F5B01">
              <w:rPr>
                <w:rFonts w:ascii="Times New Roman" w:hAnsi="Times New Roman" w:cs="Times New Roman"/>
                <w:sz w:val="28"/>
                <w:szCs w:val="36"/>
              </w:rPr>
              <w:t xml:space="preserve"> to get </w:t>
            </w:r>
            <w:r w:rsidR="00384932">
              <w:rPr>
                <w:rFonts w:ascii="Times New Roman" w:hAnsi="Times New Roman" w:cs="Times New Roman"/>
                <w:sz w:val="28"/>
                <w:szCs w:val="36"/>
              </w:rPr>
              <w:t>feed</w:t>
            </w:r>
            <w:r w:rsidR="006F5B01">
              <w:rPr>
                <w:rFonts w:ascii="Times New Roman" w:hAnsi="Times New Roman" w:cs="Times New Roman"/>
                <w:sz w:val="28"/>
                <w:szCs w:val="36"/>
              </w:rPr>
              <w:t>back, listen to complaints and give suggestion</w:t>
            </w:r>
            <w:r w:rsidR="00384932">
              <w:rPr>
                <w:rFonts w:ascii="Times New Roman" w:hAnsi="Times New Roman" w:cs="Times New Roman"/>
                <w:sz w:val="28"/>
                <w:szCs w:val="36"/>
              </w:rPr>
              <w:t>s</w:t>
            </w:r>
            <w:r w:rsidR="006F5B01">
              <w:rPr>
                <w:rFonts w:ascii="Times New Roman" w:hAnsi="Times New Roman" w:cs="Times New Roman"/>
                <w:sz w:val="28"/>
                <w:szCs w:val="36"/>
              </w:rPr>
              <w:t xml:space="preserve">, clarification and support as required while </w:t>
            </w:r>
            <w:r w:rsidR="00374BFD">
              <w:rPr>
                <w:rFonts w:ascii="Times New Roman" w:hAnsi="Times New Roman" w:cs="Times New Roman"/>
                <w:sz w:val="28"/>
                <w:szCs w:val="36"/>
              </w:rPr>
              <w:t xml:space="preserve">improving </w:t>
            </w:r>
            <w:r w:rsidR="006F5B01">
              <w:rPr>
                <w:rFonts w:ascii="Times New Roman" w:hAnsi="Times New Roman" w:cs="Times New Roman"/>
                <w:sz w:val="28"/>
                <w:szCs w:val="36"/>
              </w:rPr>
              <w:t xml:space="preserve">official </w:t>
            </w:r>
            <w:r w:rsidR="00374BFD">
              <w:rPr>
                <w:rFonts w:ascii="Times New Roman" w:hAnsi="Times New Roman" w:cs="Times New Roman"/>
                <w:sz w:val="28"/>
                <w:szCs w:val="36"/>
              </w:rPr>
              <w:t xml:space="preserve">morale </w:t>
            </w:r>
            <w:r w:rsidR="006F5B01">
              <w:rPr>
                <w:rFonts w:ascii="Times New Roman" w:hAnsi="Times New Roman" w:cs="Times New Roman"/>
                <w:sz w:val="28"/>
                <w:szCs w:val="36"/>
              </w:rPr>
              <w:t>to enhance effective responsibility.</w:t>
            </w:r>
          </w:p>
          <w:p w:rsidR="006F5B01" w:rsidRPr="00C33A7A" w:rsidRDefault="006F5B01" w:rsidP="00C33A7A">
            <w:pPr>
              <w:pStyle w:val="a4"/>
              <w:numPr>
                <w:ilvl w:val="0"/>
                <w:numId w:val="3"/>
              </w:numPr>
              <w:ind w:left="57" w:firstLine="288"/>
              <w:rPr>
                <w:rFonts w:ascii="Times New Roman" w:hAnsi="Times New Roman" w:cs="Times New Roman"/>
                <w:sz w:val="28"/>
                <w:szCs w:val="36"/>
              </w:rPr>
            </w:pPr>
            <w:r>
              <w:rPr>
                <w:rFonts w:ascii="Times New Roman" w:hAnsi="Times New Roman" w:cs="Times New Roman"/>
                <w:sz w:val="28"/>
                <w:szCs w:val="36"/>
              </w:rPr>
              <w:t>Study, analyze and evaluate certain situations to provide possible suggestion</w:t>
            </w:r>
            <w:r w:rsidR="00374BFD">
              <w:rPr>
                <w:rFonts w:ascii="Times New Roman" w:hAnsi="Times New Roman" w:cs="Times New Roman"/>
                <w:sz w:val="28"/>
                <w:szCs w:val="36"/>
              </w:rPr>
              <w:t>s</w:t>
            </w:r>
            <w:r>
              <w:rPr>
                <w:rFonts w:ascii="Times New Roman" w:hAnsi="Times New Roman" w:cs="Times New Roman"/>
                <w:sz w:val="28"/>
                <w:szCs w:val="36"/>
              </w:rPr>
              <w:t xml:space="preserve"> to </w:t>
            </w:r>
            <w:r w:rsidR="00374BFD">
              <w:rPr>
                <w:rFonts w:ascii="Times New Roman" w:hAnsi="Times New Roman" w:cs="Times New Roman"/>
                <w:sz w:val="28"/>
                <w:szCs w:val="36"/>
              </w:rPr>
              <w:t xml:space="preserve">the </w:t>
            </w:r>
            <w:r>
              <w:rPr>
                <w:rFonts w:ascii="Times New Roman" w:hAnsi="Times New Roman" w:cs="Times New Roman"/>
                <w:sz w:val="28"/>
                <w:szCs w:val="36"/>
              </w:rPr>
              <w:t xml:space="preserve">DOPA Director for further consideration on worthwhile improvements. </w:t>
            </w:r>
          </w:p>
        </w:tc>
      </w:tr>
      <w:tr w:rsidR="006F5B01" w:rsidTr="00176650">
        <w:tc>
          <w:tcPr>
            <w:tcW w:w="3936" w:type="dxa"/>
          </w:tcPr>
          <w:p w:rsidR="006F5B01" w:rsidRPr="006F5B01" w:rsidRDefault="00AF35E3" w:rsidP="00AF35E3">
            <w:pPr>
              <w:pStyle w:val="a4"/>
              <w:numPr>
                <w:ilvl w:val="0"/>
                <w:numId w:val="2"/>
              </w:numPr>
              <w:rPr>
                <w:rFonts w:ascii="Times New Roman" w:hAnsi="Times New Roman" w:cs="Times New Roman"/>
                <w:sz w:val="36"/>
                <w:szCs w:val="44"/>
              </w:rPr>
            </w:pPr>
            <w:r>
              <w:rPr>
                <w:rFonts w:ascii="Times New Roman" w:hAnsi="Times New Roman" w:cs="Times New Roman"/>
                <w:sz w:val="28"/>
                <w:szCs w:val="36"/>
              </w:rPr>
              <w:t>Related l</w:t>
            </w:r>
            <w:r w:rsidR="006F5B01" w:rsidRPr="006F5B01">
              <w:rPr>
                <w:rFonts w:ascii="Times New Roman" w:hAnsi="Times New Roman" w:cs="Times New Roman"/>
                <w:sz w:val="28"/>
                <w:szCs w:val="36"/>
              </w:rPr>
              <w:t>aw</w:t>
            </w:r>
            <w:r>
              <w:rPr>
                <w:rFonts w:ascii="Times New Roman" w:hAnsi="Times New Roman" w:cs="Times New Roman"/>
                <w:sz w:val="28"/>
                <w:szCs w:val="36"/>
              </w:rPr>
              <w:t>s</w:t>
            </w:r>
          </w:p>
        </w:tc>
        <w:tc>
          <w:tcPr>
            <w:tcW w:w="5386" w:type="dxa"/>
          </w:tcPr>
          <w:p w:rsidR="006F5B01" w:rsidRPr="006F5B01" w:rsidRDefault="006F5B01" w:rsidP="003474F0">
            <w:pPr>
              <w:rPr>
                <w:rFonts w:ascii="Times New Roman" w:hAnsi="Times New Roman" w:cs="Times New Roman"/>
                <w:sz w:val="36"/>
                <w:szCs w:val="44"/>
              </w:rPr>
            </w:pPr>
            <w:r>
              <w:rPr>
                <w:rFonts w:ascii="Times New Roman" w:hAnsi="Times New Roman" w:cs="Times New Roman"/>
                <w:sz w:val="28"/>
                <w:szCs w:val="36"/>
              </w:rPr>
              <w:t xml:space="preserve">     Regulations of </w:t>
            </w:r>
            <w:r w:rsidR="00374BFD">
              <w:rPr>
                <w:rFonts w:ascii="Times New Roman" w:hAnsi="Times New Roman" w:cs="Times New Roman"/>
                <w:sz w:val="28"/>
                <w:szCs w:val="36"/>
              </w:rPr>
              <w:t xml:space="preserve">the </w:t>
            </w:r>
            <w:r>
              <w:rPr>
                <w:rFonts w:ascii="Times New Roman" w:hAnsi="Times New Roman" w:cs="Times New Roman"/>
                <w:sz w:val="28"/>
                <w:szCs w:val="36"/>
              </w:rPr>
              <w:t>Ministry of Interior on Inspection by General Inspectors B.E. 2546</w:t>
            </w:r>
          </w:p>
        </w:tc>
      </w:tr>
      <w:tr w:rsidR="006F5B01" w:rsidRPr="00795937" w:rsidTr="00176650">
        <w:tc>
          <w:tcPr>
            <w:tcW w:w="3936" w:type="dxa"/>
          </w:tcPr>
          <w:p w:rsidR="006F5B01" w:rsidRPr="00795937" w:rsidRDefault="006F5B01" w:rsidP="003474F0">
            <w:pPr>
              <w:pStyle w:val="a4"/>
              <w:numPr>
                <w:ilvl w:val="0"/>
                <w:numId w:val="2"/>
              </w:numPr>
              <w:rPr>
                <w:rFonts w:ascii="Times New Roman" w:hAnsi="Times New Roman" w:cs="Times New Roman"/>
                <w:sz w:val="36"/>
                <w:szCs w:val="44"/>
              </w:rPr>
            </w:pPr>
            <w:r w:rsidRPr="006F5B01">
              <w:rPr>
                <w:rFonts w:ascii="Times New Roman" w:hAnsi="Times New Roman" w:cs="Times New Roman"/>
                <w:sz w:val="28"/>
                <w:szCs w:val="36"/>
              </w:rPr>
              <w:t>Internal agencies</w:t>
            </w:r>
          </w:p>
        </w:tc>
        <w:tc>
          <w:tcPr>
            <w:tcW w:w="5386" w:type="dxa"/>
          </w:tcPr>
          <w:p w:rsidR="006F5B01" w:rsidRPr="00795937" w:rsidRDefault="00AF35E3" w:rsidP="00AF35E3">
            <w:pPr>
              <w:jc w:val="center"/>
              <w:rPr>
                <w:rFonts w:ascii="Times New Roman" w:hAnsi="Times New Roman" w:cs="Times New Roman"/>
                <w:sz w:val="36"/>
                <w:szCs w:val="44"/>
              </w:rPr>
            </w:pPr>
            <w:r>
              <w:rPr>
                <w:rFonts w:ascii="Times New Roman" w:hAnsi="Times New Roman" w:cs="Times New Roman"/>
                <w:sz w:val="36"/>
                <w:szCs w:val="44"/>
              </w:rPr>
              <w:t>-</w:t>
            </w:r>
          </w:p>
        </w:tc>
      </w:tr>
      <w:tr w:rsidR="006F5B01" w:rsidRPr="00C33A7A" w:rsidTr="00176650">
        <w:tc>
          <w:tcPr>
            <w:tcW w:w="3936" w:type="dxa"/>
          </w:tcPr>
          <w:p w:rsidR="006F5B01" w:rsidRPr="00AF35E3" w:rsidRDefault="006F5B01" w:rsidP="006F5B01">
            <w:pPr>
              <w:pStyle w:val="a4"/>
              <w:numPr>
                <w:ilvl w:val="0"/>
                <w:numId w:val="1"/>
              </w:numPr>
              <w:rPr>
                <w:rFonts w:ascii="Times New Roman" w:hAnsi="Times New Roman"/>
                <w:b/>
                <w:bCs/>
                <w:sz w:val="28"/>
                <w:szCs w:val="36"/>
              </w:rPr>
            </w:pPr>
            <w:r w:rsidRPr="00AF35E3">
              <w:rPr>
                <w:rFonts w:ascii="Times New Roman" w:hAnsi="Times New Roman"/>
                <w:b/>
                <w:bCs/>
                <w:sz w:val="28"/>
                <w:szCs w:val="36"/>
              </w:rPr>
              <w:t>Organization Structure</w:t>
            </w:r>
          </w:p>
        </w:tc>
        <w:tc>
          <w:tcPr>
            <w:tcW w:w="5386" w:type="dxa"/>
          </w:tcPr>
          <w:p w:rsidR="006F5B01" w:rsidRPr="00C33A7A" w:rsidRDefault="006F5B01" w:rsidP="006F5B01">
            <w:pPr>
              <w:pStyle w:val="a4"/>
              <w:ind w:left="345"/>
              <w:rPr>
                <w:rFonts w:ascii="Times New Roman" w:hAnsi="Times New Roman" w:cs="Times New Roman"/>
                <w:sz w:val="28"/>
                <w:szCs w:val="36"/>
              </w:rPr>
            </w:pPr>
          </w:p>
        </w:tc>
      </w:tr>
      <w:tr w:rsidR="004224B8" w:rsidRPr="00C33A7A" w:rsidTr="00176650">
        <w:tc>
          <w:tcPr>
            <w:tcW w:w="3936" w:type="dxa"/>
          </w:tcPr>
          <w:p w:rsidR="004224B8" w:rsidRDefault="004224B8" w:rsidP="006F5B01">
            <w:pPr>
              <w:pStyle w:val="a4"/>
              <w:numPr>
                <w:ilvl w:val="0"/>
                <w:numId w:val="2"/>
              </w:numPr>
              <w:rPr>
                <w:rFonts w:ascii="Times New Roman" w:hAnsi="Times New Roman"/>
                <w:sz w:val="28"/>
                <w:szCs w:val="36"/>
              </w:rPr>
            </w:pPr>
            <w:r>
              <w:rPr>
                <w:rFonts w:ascii="Times New Roman" w:hAnsi="Times New Roman"/>
                <w:sz w:val="28"/>
                <w:szCs w:val="36"/>
              </w:rPr>
              <w:t>Organization Structure</w:t>
            </w:r>
          </w:p>
        </w:tc>
        <w:tc>
          <w:tcPr>
            <w:tcW w:w="5386" w:type="dxa"/>
          </w:tcPr>
          <w:p w:rsidR="004224B8" w:rsidRDefault="004224B8" w:rsidP="004224B8">
            <w:pPr>
              <w:pStyle w:val="a4"/>
              <w:ind w:left="0" w:firstLine="317"/>
              <w:rPr>
                <w:rFonts w:ascii="Times New Roman" w:hAnsi="Times New Roman" w:cs="Times New Roman"/>
                <w:b/>
                <w:bCs/>
                <w:sz w:val="28"/>
                <w:szCs w:val="36"/>
              </w:rPr>
            </w:pPr>
            <w:r w:rsidRPr="000247CB">
              <w:rPr>
                <w:rFonts w:ascii="Times New Roman" w:hAnsi="Times New Roman" w:cs="Times New Roman"/>
                <w:b/>
                <w:bCs/>
                <w:sz w:val="28"/>
                <w:szCs w:val="36"/>
              </w:rPr>
              <w:t>Inspection and Grievances Division</w:t>
            </w:r>
          </w:p>
          <w:p w:rsidR="004224B8" w:rsidRDefault="004224B8" w:rsidP="004224B8">
            <w:pPr>
              <w:pStyle w:val="a4"/>
              <w:ind w:left="0" w:firstLine="317"/>
              <w:rPr>
                <w:rFonts w:ascii="Times New Roman" w:hAnsi="Times New Roman" w:cs="Times New Roman"/>
                <w:sz w:val="28"/>
                <w:szCs w:val="36"/>
              </w:rPr>
            </w:pPr>
            <w:r>
              <w:rPr>
                <w:rFonts w:ascii="Times New Roman" w:hAnsi="Times New Roman" w:cs="Times New Roman"/>
                <w:b/>
                <w:bCs/>
                <w:sz w:val="28"/>
                <w:szCs w:val="36"/>
              </w:rPr>
              <w:t xml:space="preserve">   </w:t>
            </w:r>
            <w:r>
              <w:rPr>
                <w:rFonts w:ascii="Times New Roman" w:hAnsi="Times New Roman" w:cs="Times New Roman"/>
                <w:sz w:val="28"/>
                <w:szCs w:val="36"/>
              </w:rPr>
              <w:t xml:space="preserve">This Division has authority to analyze data and information while preparing inspection plans and facilitating the performance of functions carried out by </w:t>
            </w:r>
            <w:r w:rsidRPr="000247CB">
              <w:rPr>
                <w:rFonts w:ascii="Times New Roman" w:hAnsi="Times New Roman" w:cs="Times New Roman"/>
                <w:sz w:val="28"/>
                <w:szCs w:val="36"/>
              </w:rPr>
              <w:t>General Inspectors.</w:t>
            </w:r>
            <w:r>
              <w:rPr>
                <w:rFonts w:ascii="Times New Roman" w:hAnsi="Times New Roman" w:cs="Times New Roman"/>
                <w:sz w:val="28"/>
                <w:szCs w:val="36"/>
              </w:rPr>
              <w:t xml:space="preserve"> It shall then evaluate and report on the outcomes of inspection, </w:t>
            </w:r>
            <w:r>
              <w:rPr>
                <w:rFonts w:ascii="Times New Roman" w:hAnsi="Times New Roman" w:cs="Times New Roman"/>
                <w:sz w:val="28"/>
                <w:szCs w:val="36"/>
              </w:rPr>
              <w:lastRenderedPageBreak/>
              <w:t xml:space="preserve">preparing quarterly and annual reports accordingly. It shall accompany the General Inspectors and follow-up on progress in response to complaints and grievances submitted by provincial executives to ensure implementation of suggestions. Prior to final investigation to report on updated outcomes, it shall examine the primary situations of complaints and grievances under the supervision of the General Inspector jointly with related authorities. This is to enhance the effectiveness of regional inspection and handling plans for grievances. Efforts made towards research and </w:t>
            </w:r>
            <w:proofErr w:type="gramStart"/>
            <w:r>
              <w:rPr>
                <w:rFonts w:ascii="Times New Roman" w:hAnsi="Times New Roman" w:cs="Times New Roman"/>
                <w:sz w:val="28"/>
                <w:szCs w:val="36"/>
              </w:rPr>
              <w:t>development of the inspection system are</w:t>
            </w:r>
            <w:proofErr w:type="gramEnd"/>
            <w:r>
              <w:rPr>
                <w:rFonts w:ascii="Times New Roman" w:hAnsi="Times New Roman" w:cs="Times New Roman"/>
                <w:sz w:val="28"/>
                <w:szCs w:val="36"/>
              </w:rPr>
              <w:t xml:space="preserve"> to ensure the required policy implementation is made by DOPA and the Ministry of Interior.  Moreover it shall support or carry out assignments jointly with other relevant agencies. Its internal structure comprises one Section and two subgroups as follows.</w:t>
            </w:r>
          </w:p>
          <w:p w:rsidR="004224B8" w:rsidRPr="00B53125" w:rsidRDefault="004224B8" w:rsidP="004224B8">
            <w:pPr>
              <w:pStyle w:val="a4"/>
              <w:numPr>
                <w:ilvl w:val="0"/>
                <w:numId w:val="5"/>
              </w:numPr>
              <w:rPr>
                <w:rFonts w:ascii="Times New Roman" w:hAnsi="Times New Roman" w:cs="Times New Roman"/>
                <w:b/>
                <w:bCs/>
                <w:sz w:val="28"/>
                <w:szCs w:val="36"/>
              </w:rPr>
            </w:pPr>
            <w:r w:rsidRPr="00B53125">
              <w:rPr>
                <w:rFonts w:ascii="Times New Roman" w:hAnsi="Times New Roman" w:cs="Times New Roman"/>
                <w:b/>
                <w:bCs/>
                <w:sz w:val="28"/>
                <w:szCs w:val="36"/>
              </w:rPr>
              <w:t>General Administration Section:</w:t>
            </w:r>
          </w:p>
          <w:p w:rsidR="004224B8" w:rsidRDefault="004224B8" w:rsidP="004224B8">
            <w:pPr>
              <w:ind w:left="34"/>
              <w:rPr>
                <w:rFonts w:ascii="Times New Roman" w:hAnsi="Times New Roman" w:cs="Times New Roman"/>
                <w:sz w:val="28"/>
                <w:szCs w:val="36"/>
              </w:rPr>
            </w:pPr>
            <w:r>
              <w:rPr>
                <w:rFonts w:ascii="Times New Roman" w:hAnsi="Times New Roman" w:cs="Times New Roman"/>
                <w:sz w:val="28"/>
                <w:szCs w:val="36"/>
              </w:rPr>
              <w:t xml:space="preserve">Responsible for overseeing administrative and clerical work, documentation and letter circulation; maintenance of vehicles, premises and supplies; finances and budgeting; preparation of inspection plans, required legal procedures, meetings and other assignments. </w:t>
            </w:r>
          </w:p>
          <w:p w:rsidR="004224B8" w:rsidRPr="004224B8" w:rsidRDefault="004224B8" w:rsidP="004224B8">
            <w:pPr>
              <w:pStyle w:val="a4"/>
              <w:numPr>
                <w:ilvl w:val="0"/>
                <w:numId w:val="5"/>
              </w:numPr>
              <w:ind w:left="33" w:firstLine="284"/>
              <w:rPr>
                <w:rFonts w:ascii="Times New Roman" w:hAnsi="Times New Roman" w:cs="Times New Roman"/>
                <w:sz w:val="28"/>
              </w:rPr>
            </w:pPr>
            <w:r w:rsidRPr="004224B8">
              <w:rPr>
                <w:rFonts w:ascii="Times New Roman" w:hAnsi="Times New Roman" w:cs="Times New Roman"/>
                <w:b/>
                <w:bCs/>
                <w:sz w:val="28"/>
                <w:szCs w:val="36"/>
              </w:rPr>
              <w:t>Petition Section</w:t>
            </w:r>
            <w:r w:rsidRPr="004224B8">
              <w:rPr>
                <w:rFonts w:ascii="Times New Roman" w:hAnsi="Times New Roman" w:cs="Times New Roman"/>
                <w:sz w:val="28"/>
                <w:szCs w:val="36"/>
              </w:rPr>
              <w:t>: responsible for handling, screening, analyzing and advising on how to process submitted petitions; supervise E-Inspection for grievances procedure; oversee production process of annual reports on administration inspection and grievances handling manuals while ensuring timeliness of the overall outcomes for systemic improvement; carry out other duties as assigned.</w:t>
            </w:r>
          </w:p>
          <w:p w:rsidR="004224B8" w:rsidRPr="004224B8" w:rsidRDefault="004224B8" w:rsidP="004224B8">
            <w:pPr>
              <w:pStyle w:val="a4"/>
              <w:numPr>
                <w:ilvl w:val="0"/>
                <w:numId w:val="5"/>
              </w:numPr>
              <w:ind w:left="34" w:firstLine="311"/>
              <w:rPr>
                <w:rFonts w:ascii="Times New Roman" w:hAnsi="Times New Roman" w:cs="Times New Roman"/>
                <w:b/>
                <w:bCs/>
                <w:sz w:val="28"/>
              </w:rPr>
            </w:pPr>
            <w:r w:rsidRPr="004224B8">
              <w:rPr>
                <w:rFonts w:ascii="Times New Roman" w:hAnsi="Times New Roman" w:cs="Times New Roman"/>
                <w:b/>
                <w:bCs/>
                <w:sz w:val="28"/>
              </w:rPr>
              <w:t xml:space="preserve">Administration Inspection Section: </w:t>
            </w:r>
            <w:r w:rsidRPr="004224B8">
              <w:rPr>
                <w:rFonts w:ascii="Times New Roman" w:hAnsi="Times New Roman" w:cs="Times New Roman"/>
                <w:sz w:val="28"/>
              </w:rPr>
              <w:t>Responsible</w:t>
            </w:r>
            <w:r w:rsidRPr="004224B8">
              <w:rPr>
                <w:rFonts w:ascii="Times New Roman" w:hAnsi="Times New Roman" w:cs="Times New Roman"/>
                <w:b/>
                <w:bCs/>
                <w:sz w:val="28"/>
              </w:rPr>
              <w:t xml:space="preserve"> </w:t>
            </w:r>
            <w:r w:rsidRPr="004224B8">
              <w:rPr>
                <w:rFonts w:ascii="Times New Roman" w:hAnsi="Times New Roman" w:cs="Times New Roman"/>
                <w:sz w:val="28"/>
              </w:rPr>
              <w:t>for acquiring</w:t>
            </w:r>
            <w:r w:rsidRPr="004224B8">
              <w:rPr>
                <w:rFonts w:ascii="Times New Roman" w:hAnsi="Times New Roman" w:cs="Times New Roman"/>
                <w:b/>
                <w:bCs/>
                <w:sz w:val="28"/>
              </w:rPr>
              <w:t xml:space="preserve"> </w:t>
            </w:r>
            <w:r w:rsidRPr="004224B8">
              <w:rPr>
                <w:rFonts w:ascii="Times New Roman" w:hAnsi="Times New Roman" w:cs="Times New Roman"/>
                <w:sz w:val="28"/>
              </w:rPr>
              <w:t>important</w:t>
            </w:r>
            <w:r w:rsidRPr="004224B8">
              <w:rPr>
                <w:rFonts w:ascii="Times New Roman" w:hAnsi="Times New Roman" w:cs="Times New Roman"/>
                <w:b/>
                <w:bCs/>
                <w:sz w:val="28"/>
              </w:rPr>
              <w:t xml:space="preserve"> </w:t>
            </w:r>
            <w:r w:rsidRPr="004224B8">
              <w:rPr>
                <w:rFonts w:ascii="Times New Roman" w:hAnsi="Times New Roman" w:cs="Times New Roman"/>
                <w:sz w:val="28"/>
              </w:rPr>
              <w:t xml:space="preserve">information to develop required inspection plans through coordination with other </w:t>
            </w:r>
            <w:r w:rsidRPr="004224B8">
              <w:rPr>
                <w:rFonts w:ascii="Times New Roman" w:hAnsi="Times New Roman" w:cs="Times New Roman"/>
                <w:sz w:val="28"/>
              </w:rPr>
              <w:lastRenderedPageBreak/>
              <w:t>relevant agencies; prepare inspection plans for General Inspectors based on analysis to enhance implementation of public policies issued by Department, the Ministry of Interior and the government. It shall also observe the annual certified department indicators for relevancy while enhancing possible solutions based on reliable analysis for handling submitted complaints by provincial executives. In the case that the General Inspector has been assigned to investigate or provide a required solution for either a central or provincial petition or grievance, the Section shall fully support him. It shall oversee the petition procedure under the E-Inspection system while cooperating with or supporting other agencies with their missions or as assigned.</w:t>
            </w:r>
          </w:p>
          <w:p w:rsidR="004224B8" w:rsidRPr="004224B8" w:rsidRDefault="004224B8" w:rsidP="004224B8">
            <w:pPr>
              <w:pStyle w:val="a4"/>
              <w:ind w:left="34"/>
              <w:rPr>
                <w:rFonts w:ascii="Times New Roman" w:hAnsi="Times New Roman" w:cs="Times New Roman"/>
                <w:b/>
                <w:bCs/>
                <w:sz w:val="28"/>
              </w:rPr>
            </w:pPr>
            <w:r w:rsidRPr="004224B8">
              <w:rPr>
                <w:rFonts w:ascii="Times New Roman" w:hAnsi="Times New Roman" w:cs="Times New Roman"/>
                <w:b/>
                <w:bCs/>
                <w:sz w:val="28"/>
              </w:rPr>
              <w:t xml:space="preserve">      General Inspector of the Department of Provincial Administration</w:t>
            </w:r>
          </w:p>
          <w:p w:rsidR="004224B8" w:rsidRPr="004224B8" w:rsidRDefault="004224B8" w:rsidP="004224B8">
            <w:pPr>
              <w:pStyle w:val="a4"/>
              <w:ind w:left="34"/>
              <w:rPr>
                <w:rFonts w:ascii="Times New Roman" w:hAnsi="Times New Roman" w:cs="Times New Roman"/>
                <w:sz w:val="28"/>
              </w:rPr>
            </w:pPr>
            <w:r w:rsidRPr="004224B8">
              <w:rPr>
                <w:rFonts w:ascii="Times New Roman" w:hAnsi="Times New Roman" w:cs="Times New Roman"/>
                <w:b/>
                <w:bCs/>
                <w:sz w:val="28"/>
              </w:rPr>
              <w:t xml:space="preserve">      </w:t>
            </w:r>
            <w:r w:rsidRPr="004224B8">
              <w:rPr>
                <w:rFonts w:ascii="Times New Roman" w:hAnsi="Times New Roman" w:cs="Times New Roman"/>
                <w:sz w:val="28"/>
              </w:rPr>
              <w:t>The Regulation of the Ministry of Interior on Inspection by General Inspectors B.E. 2546 prescribes:</w:t>
            </w:r>
          </w:p>
          <w:p w:rsidR="004224B8" w:rsidRPr="004224B8" w:rsidRDefault="004224B8" w:rsidP="004224B8">
            <w:pPr>
              <w:pStyle w:val="a4"/>
              <w:numPr>
                <w:ilvl w:val="0"/>
                <w:numId w:val="6"/>
              </w:numPr>
              <w:ind w:left="34" w:firstLine="420"/>
              <w:rPr>
                <w:rFonts w:ascii="Times New Roman" w:hAnsi="Times New Roman" w:cs="Times New Roman"/>
                <w:sz w:val="28"/>
              </w:rPr>
            </w:pPr>
            <w:r w:rsidRPr="004224B8">
              <w:rPr>
                <w:rFonts w:ascii="Times New Roman" w:hAnsi="Times New Roman" w:cs="Times New Roman"/>
                <w:sz w:val="28"/>
              </w:rPr>
              <w:t>Appointment of a General Inspector responsible for a specific inspection jurisdiction by the Permanent Secretary of Interior as proposed by the General Director of the Department of Provincial Administration.</w:t>
            </w:r>
          </w:p>
          <w:p w:rsidR="004224B8" w:rsidRPr="004224B8" w:rsidRDefault="004224B8" w:rsidP="004224B8">
            <w:pPr>
              <w:pStyle w:val="a4"/>
              <w:numPr>
                <w:ilvl w:val="0"/>
                <w:numId w:val="6"/>
              </w:numPr>
              <w:ind w:left="101" w:firstLine="353"/>
              <w:rPr>
                <w:rFonts w:ascii="Times New Roman" w:hAnsi="Times New Roman" w:cs="Times New Roman"/>
                <w:sz w:val="28"/>
              </w:rPr>
            </w:pPr>
            <w:r w:rsidRPr="004224B8">
              <w:rPr>
                <w:rFonts w:ascii="Times New Roman" w:hAnsi="Times New Roman" w:cs="Times New Roman"/>
                <w:sz w:val="28"/>
              </w:rPr>
              <w:t xml:space="preserve">The appointed General Inspector of any specific region shall observe this Regulation. </w:t>
            </w:r>
          </w:p>
          <w:p w:rsidR="004224B8" w:rsidRPr="004224B8" w:rsidRDefault="004224B8" w:rsidP="004224B8">
            <w:pPr>
              <w:pStyle w:val="a4"/>
              <w:numPr>
                <w:ilvl w:val="0"/>
                <w:numId w:val="6"/>
              </w:numPr>
              <w:ind w:left="34"/>
              <w:rPr>
                <w:rFonts w:ascii="Times New Roman" w:hAnsi="Times New Roman" w:cs="Times New Roman"/>
                <w:sz w:val="28"/>
              </w:rPr>
            </w:pPr>
            <w:r w:rsidRPr="004224B8">
              <w:rPr>
                <w:rFonts w:ascii="Times New Roman" w:hAnsi="Times New Roman" w:cs="Times New Roman"/>
                <w:sz w:val="28"/>
              </w:rPr>
              <w:t xml:space="preserve">      In the case of the appropriate requirements by the Minister of Interior, the General Secretary or his Deputy or the Director of the Provincial Administration Department may assign special duties outside of the authorized region to a specific General Inspector.</w:t>
            </w:r>
          </w:p>
          <w:p w:rsidR="004224B8" w:rsidRPr="004224B8" w:rsidRDefault="004224B8" w:rsidP="004224B8">
            <w:pPr>
              <w:pStyle w:val="a4"/>
              <w:numPr>
                <w:ilvl w:val="0"/>
                <w:numId w:val="6"/>
              </w:numPr>
              <w:ind w:left="34"/>
              <w:rPr>
                <w:rFonts w:ascii="Times New Roman" w:hAnsi="Times New Roman" w:cs="Times New Roman"/>
                <w:sz w:val="28"/>
              </w:rPr>
            </w:pPr>
            <w:r w:rsidRPr="004224B8">
              <w:rPr>
                <w:rFonts w:ascii="Times New Roman" w:hAnsi="Times New Roman" w:cs="Times New Roman"/>
                <w:sz w:val="28"/>
              </w:rPr>
              <w:t xml:space="preserve">     </w:t>
            </w:r>
            <w:r w:rsidR="00FA0172">
              <w:rPr>
                <w:rFonts w:ascii="Times New Roman" w:hAnsi="Times New Roman" w:cs="Times New Roman"/>
                <w:sz w:val="28"/>
              </w:rPr>
              <w:t xml:space="preserve"> </w:t>
            </w:r>
            <w:r w:rsidRPr="004224B8">
              <w:rPr>
                <w:rFonts w:ascii="Times New Roman" w:hAnsi="Times New Roman" w:cs="Times New Roman"/>
                <w:sz w:val="28"/>
              </w:rPr>
              <w:t xml:space="preserve">3. The Director of the Provincial Administration Department shall propose the appointment of a Chief General Inspector and a Deputy Chief as well as setting up an </w:t>
            </w:r>
            <w:r w:rsidRPr="004224B8">
              <w:rPr>
                <w:rFonts w:ascii="Times New Roman" w:hAnsi="Times New Roman" w:cs="Times New Roman"/>
                <w:sz w:val="28"/>
              </w:rPr>
              <w:lastRenderedPageBreak/>
              <w:t>official hierarchy of seniority.</w:t>
            </w:r>
          </w:p>
          <w:p w:rsidR="004224B8" w:rsidRDefault="00FA0172" w:rsidP="00FA0172">
            <w:pPr>
              <w:pStyle w:val="a4"/>
              <w:ind w:left="0" w:firstLine="317"/>
              <w:rPr>
                <w:rFonts w:ascii="Times New Roman" w:hAnsi="Times New Roman" w:cs="Times New Roman"/>
                <w:sz w:val="28"/>
              </w:rPr>
            </w:pPr>
            <w:r>
              <w:rPr>
                <w:rFonts w:ascii="Times New Roman" w:hAnsi="Times New Roman" w:cs="Times New Roman"/>
                <w:sz w:val="28"/>
              </w:rPr>
              <w:t xml:space="preserve">  </w:t>
            </w:r>
            <w:r w:rsidR="004224B8" w:rsidRPr="004224B8">
              <w:rPr>
                <w:rFonts w:ascii="Times New Roman" w:hAnsi="Times New Roman" w:cs="Times New Roman"/>
                <w:sz w:val="28"/>
              </w:rPr>
              <w:t>4.  The Chief General Inspector shall appoint an assistant from one of the officials in the supporting agency.</w:t>
            </w:r>
          </w:p>
          <w:p w:rsidR="00FA0172" w:rsidRDefault="00FA0172" w:rsidP="00FA0172">
            <w:pPr>
              <w:pStyle w:val="a4"/>
              <w:ind w:left="0" w:firstLine="317"/>
              <w:rPr>
                <w:rFonts w:ascii="Times New Roman" w:hAnsi="Times New Roman" w:cs="Times New Roman"/>
                <w:sz w:val="28"/>
                <w:szCs w:val="36"/>
              </w:rPr>
            </w:pPr>
          </w:p>
        </w:tc>
      </w:tr>
      <w:tr w:rsidR="00AF35E3" w:rsidRPr="00C33A7A" w:rsidTr="00176650">
        <w:trPr>
          <w:trHeight w:hRule="exact" w:val="30763"/>
        </w:trPr>
        <w:tc>
          <w:tcPr>
            <w:tcW w:w="3936" w:type="dxa"/>
          </w:tcPr>
          <w:p w:rsidR="00AF35E3" w:rsidRDefault="00FA0172" w:rsidP="00FA0172">
            <w:pPr>
              <w:pStyle w:val="a4"/>
              <w:ind w:left="0"/>
              <w:rPr>
                <w:rFonts w:ascii="Times New Roman" w:hAnsi="Times New Roman"/>
                <w:sz w:val="28"/>
                <w:szCs w:val="36"/>
              </w:rPr>
            </w:pPr>
            <w:r>
              <w:rPr>
                <w:rFonts w:ascii="Times New Roman" w:hAnsi="Times New Roman"/>
                <w:sz w:val="28"/>
                <w:szCs w:val="36"/>
              </w:rPr>
              <w:lastRenderedPageBreak/>
              <w:t>-     Authority and Function</w:t>
            </w:r>
          </w:p>
        </w:tc>
        <w:tc>
          <w:tcPr>
            <w:tcW w:w="5386" w:type="dxa"/>
          </w:tcPr>
          <w:p w:rsidR="00FA0172" w:rsidRDefault="00FA0172" w:rsidP="00FA0172">
            <w:pPr>
              <w:pStyle w:val="a4"/>
              <w:ind w:left="34"/>
              <w:rPr>
                <w:rFonts w:ascii="Times New Roman" w:hAnsi="Times New Roman" w:cs="Times New Roman"/>
                <w:b/>
                <w:bCs/>
                <w:sz w:val="28"/>
                <w:szCs w:val="36"/>
              </w:rPr>
            </w:pPr>
            <w:r w:rsidRPr="005451A4">
              <w:rPr>
                <w:rFonts w:ascii="Times New Roman" w:hAnsi="Times New Roman" w:cs="Times New Roman"/>
                <w:b/>
                <w:bCs/>
                <w:sz w:val="28"/>
                <w:szCs w:val="36"/>
              </w:rPr>
              <w:t>Administration Inspection Objectives</w:t>
            </w:r>
          </w:p>
          <w:p w:rsidR="00FA0172" w:rsidRDefault="00FA0172" w:rsidP="00FA0172">
            <w:pPr>
              <w:pStyle w:val="a4"/>
              <w:numPr>
                <w:ilvl w:val="0"/>
                <w:numId w:val="7"/>
              </w:numPr>
              <w:ind w:left="34" w:firstLine="345"/>
              <w:rPr>
                <w:rFonts w:ascii="Times New Roman" w:hAnsi="Times New Roman" w:cs="Times New Roman"/>
                <w:sz w:val="28"/>
                <w:szCs w:val="36"/>
              </w:rPr>
            </w:pPr>
            <w:r>
              <w:rPr>
                <w:rFonts w:ascii="Times New Roman" w:hAnsi="Times New Roman" w:cs="Times New Roman"/>
                <w:sz w:val="28"/>
                <w:szCs w:val="36"/>
              </w:rPr>
              <w:t>Policy dissemination while enhancing internal coordination to achieve strategic ministerial goals under government policies through implementation of comprehensive action plans designed by the Department of Provincial Administration.</w:t>
            </w:r>
          </w:p>
          <w:p w:rsidR="00FA0172" w:rsidRDefault="00FA0172" w:rsidP="00FA0172">
            <w:pPr>
              <w:pStyle w:val="a4"/>
              <w:numPr>
                <w:ilvl w:val="0"/>
                <w:numId w:val="7"/>
              </w:numPr>
              <w:ind w:left="34" w:firstLine="345"/>
              <w:rPr>
                <w:rFonts w:ascii="Times New Roman" w:hAnsi="Times New Roman" w:cs="Times New Roman"/>
                <w:sz w:val="28"/>
                <w:szCs w:val="36"/>
              </w:rPr>
            </w:pPr>
            <w:r>
              <w:rPr>
                <w:rFonts w:ascii="Times New Roman" w:hAnsi="Times New Roman" w:cs="Times New Roman"/>
                <w:sz w:val="28"/>
                <w:szCs w:val="36"/>
              </w:rPr>
              <w:t>Follow-up on outcomes of action plans to acknowledge achievements, obstacles, and possible impacts so that proper suggestions are introduced.</w:t>
            </w:r>
          </w:p>
          <w:p w:rsidR="00FA0172" w:rsidRDefault="00FA0172" w:rsidP="00FA0172">
            <w:pPr>
              <w:pStyle w:val="a4"/>
              <w:numPr>
                <w:ilvl w:val="0"/>
                <w:numId w:val="7"/>
              </w:numPr>
              <w:ind w:left="34" w:firstLine="345"/>
              <w:rPr>
                <w:rFonts w:ascii="Times New Roman" w:hAnsi="Times New Roman" w:cs="Times New Roman"/>
                <w:sz w:val="28"/>
                <w:szCs w:val="36"/>
              </w:rPr>
            </w:pPr>
            <w:r>
              <w:rPr>
                <w:rFonts w:ascii="Times New Roman" w:hAnsi="Times New Roman" w:cs="Times New Roman"/>
                <w:sz w:val="28"/>
                <w:szCs w:val="36"/>
              </w:rPr>
              <w:t xml:space="preserve">Collaboration for moving ahead through problem solving towards goals that serve public interests; quality monitoring of official practices to enhance effectiveness of both agencies and personnel in response to public needs. </w:t>
            </w:r>
          </w:p>
          <w:p w:rsidR="00FA0172" w:rsidRDefault="00FA0172" w:rsidP="00FA0172">
            <w:pPr>
              <w:pStyle w:val="a4"/>
              <w:numPr>
                <w:ilvl w:val="0"/>
                <w:numId w:val="7"/>
              </w:numPr>
              <w:ind w:left="0" w:firstLine="379"/>
              <w:rPr>
                <w:rFonts w:ascii="Times New Roman" w:hAnsi="Times New Roman" w:cs="Times New Roman"/>
                <w:sz w:val="28"/>
                <w:szCs w:val="36"/>
              </w:rPr>
            </w:pPr>
            <w:r>
              <w:rPr>
                <w:rFonts w:ascii="Times New Roman" w:hAnsi="Times New Roman" w:cs="Times New Roman"/>
                <w:sz w:val="28"/>
                <w:szCs w:val="36"/>
              </w:rPr>
              <w:t xml:space="preserve">Field visits are required for observational witness of public well-being, problems and feedback. Consultation helps to improve service and capacity building among provincial staff. </w:t>
            </w:r>
          </w:p>
          <w:p w:rsidR="00FA0172" w:rsidRPr="00DB72CE" w:rsidRDefault="00FA0172" w:rsidP="00FA0172">
            <w:pPr>
              <w:pStyle w:val="a4"/>
              <w:numPr>
                <w:ilvl w:val="0"/>
                <w:numId w:val="7"/>
              </w:numPr>
              <w:rPr>
                <w:rFonts w:ascii="Times New Roman" w:hAnsi="Times New Roman" w:cs="Times New Roman"/>
                <w:b/>
                <w:bCs/>
                <w:sz w:val="28"/>
                <w:szCs w:val="36"/>
              </w:rPr>
            </w:pPr>
            <w:r w:rsidRPr="00DB72CE">
              <w:rPr>
                <w:rFonts w:ascii="Times New Roman" w:hAnsi="Times New Roman" w:cs="Times New Roman"/>
                <w:sz w:val="28"/>
                <w:szCs w:val="36"/>
              </w:rPr>
              <w:t xml:space="preserve">Field visits serve as </w:t>
            </w:r>
            <w:r>
              <w:rPr>
                <w:rFonts w:ascii="Times New Roman" w:hAnsi="Times New Roman" w:cs="Times New Roman"/>
                <w:sz w:val="28"/>
                <w:szCs w:val="36"/>
              </w:rPr>
              <w:t>an opportunity</w:t>
            </w:r>
            <w:r w:rsidRPr="00DB72CE">
              <w:rPr>
                <w:rFonts w:ascii="Times New Roman" w:hAnsi="Times New Roman" w:cs="Times New Roman"/>
                <w:sz w:val="28"/>
                <w:szCs w:val="36"/>
              </w:rPr>
              <w:t xml:space="preserve"> for </w:t>
            </w:r>
          </w:p>
          <w:p w:rsidR="00FA0172" w:rsidRDefault="00FA0172" w:rsidP="00FA0172">
            <w:pPr>
              <w:pStyle w:val="a4"/>
              <w:numPr>
                <w:ilvl w:val="0"/>
                <w:numId w:val="7"/>
              </w:numPr>
              <w:ind w:left="34"/>
              <w:rPr>
                <w:rFonts w:ascii="Times New Roman" w:hAnsi="Times New Roman" w:cs="Times New Roman"/>
                <w:sz w:val="28"/>
                <w:szCs w:val="36"/>
              </w:rPr>
            </w:pPr>
            <w:proofErr w:type="gramStart"/>
            <w:r>
              <w:rPr>
                <w:rFonts w:ascii="Times New Roman" w:hAnsi="Times New Roman" w:cs="Times New Roman"/>
                <w:sz w:val="28"/>
                <w:szCs w:val="36"/>
              </w:rPr>
              <w:t>communication</w:t>
            </w:r>
            <w:proofErr w:type="gramEnd"/>
            <w:r>
              <w:rPr>
                <w:rFonts w:ascii="Times New Roman" w:hAnsi="Times New Roman" w:cs="Times New Roman"/>
                <w:sz w:val="28"/>
                <w:szCs w:val="36"/>
              </w:rPr>
              <w:t xml:space="preserve"> between agencies, staff and the public.</w:t>
            </w:r>
          </w:p>
          <w:p w:rsidR="00FA0172" w:rsidRPr="00B12F77" w:rsidRDefault="00FA0172" w:rsidP="00FA0172">
            <w:pPr>
              <w:rPr>
                <w:rFonts w:ascii="Times New Roman" w:hAnsi="Times New Roman" w:cs="Times New Roman"/>
                <w:sz w:val="28"/>
                <w:szCs w:val="36"/>
              </w:rPr>
            </w:pPr>
            <w:r>
              <w:rPr>
                <w:rFonts w:ascii="Times New Roman" w:hAnsi="Times New Roman" w:cs="Times New Roman"/>
                <w:sz w:val="28"/>
                <w:szCs w:val="36"/>
              </w:rPr>
              <w:t xml:space="preserve">       6. </w:t>
            </w:r>
            <w:r w:rsidRPr="00B12F77">
              <w:rPr>
                <w:rFonts w:ascii="Times New Roman" w:hAnsi="Times New Roman" w:cs="Times New Roman"/>
                <w:sz w:val="28"/>
                <w:szCs w:val="36"/>
              </w:rPr>
              <w:t>Fact finding, investigation and hearing</w:t>
            </w:r>
            <w:r>
              <w:rPr>
                <w:rFonts w:ascii="Times New Roman" w:hAnsi="Times New Roman" w:cs="Times New Roman"/>
                <w:sz w:val="28"/>
                <w:szCs w:val="36"/>
              </w:rPr>
              <w:t>s</w:t>
            </w:r>
            <w:r w:rsidRPr="00B12F77">
              <w:rPr>
                <w:rFonts w:ascii="Times New Roman" w:hAnsi="Times New Roman" w:cs="Times New Roman"/>
                <w:sz w:val="28"/>
                <w:szCs w:val="36"/>
              </w:rPr>
              <w:t xml:space="preserve"> to recognize what has happened and </w:t>
            </w:r>
            <w:r>
              <w:rPr>
                <w:rFonts w:ascii="Times New Roman" w:hAnsi="Times New Roman" w:cs="Times New Roman"/>
                <w:sz w:val="28"/>
                <w:szCs w:val="36"/>
              </w:rPr>
              <w:t>is currently occurring in</w:t>
            </w:r>
            <w:r w:rsidRPr="00B12F77">
              <w:rPr>
                <w:rFonts w:ascii="Times New Roman" w:hAnsi="Times New Roman" w:cs="Times New Roman"/>
                <w:sz w:val="28"/>
                <w:szCs w:val="36"/>
              </w:rPr>
              <w:t xml:space="preserve"> that specific locality </w:t>
            </w:r>
            <w:r>
              <w:rPr>
                <w:rFonts w:ascii="Times New Roman" w:hAnsi="Times New Roman" w:cs="Times New Roman"/>
                <w:sz w:val="28"/>
                <w:szCs w:val="36"/>
              </w:rPr>
              <w:t xml:space="preserve">which </w:t>
            </w:r>
            <w:r w:rsidRPr="00B12F77">
              <w:rPr>
                <w:rFonts w:ascii="Times New Roman" w:hAnsi="Times New Roman" w:cs="Times New Roman"/>
                <w:sz w:val="28"/>
                <w:szCs w:val="36"/>
              </w:rPr>
              <w:t>can lead to improvement</w:t>
            </w:r>
            <w:r>
              <w:rPr>
                <w:rFonts w:ascii="Times New Roman" w:hAnsi="Times New Roman" w:cs="Times New Roman"/>
                <w:sz w:val="28"/>
                <w:szCs w:val="36"/>
              </w:rPr>
              <w:t>s</w:t>
            </w:r>
            <w:r w:rsidRPr="00B12F77">
              <w:rPr>
                <w:rFonts w:ascii="Times New Roman" w:hAnsi="Times New Roman" w:cs="Times New Roman"/>
                <w:sz w:val="28"/>
                <w:szCs w:val="36"/>
              </w:rPr>
              <w:t xml:space="preserve"> </w:t>
            </w:r>
            <w:r>
              <w:rPr>
                <w:rFonts w:ascii="Times New Roman" w:hAnsi="Times New Roman" w:cs="Times New Roman"/>
                <w:sz w:val="28"/>
                <w:szCs w:val="36"/>
              </w:rPr>
              <w:t>and</w:t>
            </w:r>
            <w:r w:rsidRPr="00B12F77">
              <w:rPr>
                <w:rFonts w:ascii="Times New Roman" w:hAnsi="Times New Roman" w:cs="Times New Roman"/>
                <w:sz w:val="28"/>
                <w:szCs w:val="36"/>
              </w:rPr>
              <w:t xml:space="preserve"> fair practices for all.</w:t>
            </w:r>
          </w:p>
          <w:p w:rsidR="00AF35E3" w:rsidRPr="00FA0172" w:rsidRDefault="00FA0172" w:rsidP="00FA0172">
            <w:pPr>
              <w:pStyle w:val="a4"/>
              <w:ind w:left="34"/>
              <w:rPr>
                <w:rFonts w:ascii="Times New Roman" w:hAnsi="Times New Roman" w:cs="Times New Roman"/>
                <w:sz w:val="28"/>
              </w:rPr>
            </w:pPr>
            <w:r>
              <w:rPr>
                <w:rFonts w:ascii="Times New Roman" w:hAnsi="Times New Roman" w:cs="Times New Roman"/>
                <w:sz w:val="28"/>
                <w:szCs w:val="36"/>
              </w:rPr>
              <w:t xml:space="preserve">       7. Suggestions based on studies and assessments of situations that will be submitted to the Minister of Interior, General Secretary, Deputy General Secretary and Director General of the Department of Provincial Administration depending on the specific case for further decision to correct and improve undesired situations which are beneficial for both the agency and personnel administration.</w:t>
            </w:r>
          </w:p>
        </w:tc>
      </w:tr>
      <w:tr w:rsidR="00AF35E3" w:rsidRPr="00B53125" w:rsidTr="00176650">
        <w:trPr>
          <w:trHeight w:val="24148"/>
        </w:trPr>
        <w:tc>
          <w:tcPr>
            <w:tcW w:w="3936" w:type="dxa"/>
          </w:tcPr>
          <w:p w:rsidR="004224B8" w:rsidRDefault="004224B8" w:rsidP="00AF35E3">
            <w:pPr>
              <w:pStyle w:val="a4"/>
              <w:tabs>
                <w:tab w:val="left" w:pos="567"/>
              </w:tabs>
              <w:ind w:left="142"/>
              <w:rPr>
                <w:rFonts w:ascii="Times New Roman" w:hAnsi="Times New Roman"/>
                <w:sz w:val="28"/>
                <w:szCs w:val="36"/>
              </w:rPr>
            </w:pPr>
          </w:p>
          <w:p w:rsidR="004224B8" w:rsidRDefault="004224B8" w:rsidP="00AF35E3">
            <w:pPr>
              <w:pStyle w:val="a4"/>
              <w:tabs>
                <w:tab w:val="left" w:pos="567"/>
              </w:tabs>
              <w:ind w:left="142"/>
              <w:rPr>
                <w:rFonts w:ascii="Times New Roman" w:hAnsi="Times New Roman"/>
                <w:sz w:val="28"/>
                <w:szCs w:val="36"/>
              </w:rPr>
            </w:pPr>
          </w:p>
          <w:p w:rsidR="004224B8" w:rsidRDefault="004224B8" w:rsidP="00AF35E3">
            <w:pPr>
              <w:pStyle w:val="a4"/>
              <w:tabs>
                <w:tab w:val="left" w:pos="567"/>
              </w:tabs>
              <w:ind w:left="142"/>
              <w:rPr>
                <w:rFonts w:ascii="Times New Roman" w:hAnsi="Times New Roman"/>
                <w:sz w:val="28"/>
                <w:szCs w:val="36"/>
              </w:rPr>
            </w:pPr>
          </w:p>
          <w:p w:rsidR="004224B8" w:rsidRDefault="004224B8" w:rsidP="00AF35E3">
            <w:pPr>
              <w:pStyle w:val="a4"/>
              <w:tabs>
                <w:tab w:val="left" w:pos="567"/>
              </w:tabs>
              <w:ind w:left="142"/>
              <w:rPr>
                <w:rFonts w:ascii="Times New Roman" w:hAnsi="Times New Roman"/>
                <w:sz w:val="28"/>
                <w:szCs w:val="36"/>
              </w:rPr>
            </w:pPr>
          </w:p>
          <w:p w:rsidR="00AF35E3" w:rsidRPr="00B53125" w:rsidRDefault="00AF35E3" w:rsidP="00AF35E3">
            <w:pPr>
              <w:pStyle w:val="a4"/>
              <w:tabs>
                <w:tab w:val="left" w:pos="567"/>
              </w:tabs>
              <w:ind w:left="142"/>
              <w:rPr>
                <w:rFonts w:ascii="Times New Roman" w:hAnsi="Times New Roman" w:cs="Times New Roman"/>
                <w:b/>
                <w:bCs/>
                <w:sz w:val="28"/>
                <w:szCs w:val="36"/>
              </w:rPr>
            </w:pPr>
          </w:p>
        </w:tc>
        <w:tc>
          <w:tcPr>
            <w:tcW w:w="5386" w:type="dxa"/>
          </w:tcPr>
          <w:p w:rsidR="00AF35E3" w:rsidRDefault="00AF35E3" w:rsidP="00FA0172">
            <w:pPr>
              <w:pStyle w:val="a4"/>
              <w:ind w:left="33"/>
              <w:jc w:val="both"/>
              <w:rPr>
                <w:rFonts w:ascii="Times New Roman" w:hAnsi="Times New Roman" w:cs="Times New Roman"/>
                <w:b/>
                <w:bCs/>
                <w:sz w:val="28"/>
                <w:szCs w:val="36"/>
              </w:rPr>
            </w:pPr>
            <w:r w:rsidRPr="00024462">
              <w:rPr>
                <w:rFonts w:ascii="Times New Roman" w:hAnsi="Times New Roman" w:cs="Times New Roman"/>
                <w:b/>
                <w:bCs/>
                <w:sz w:val="28"/>
                <w:szCs w:val="36"/>
              </w:rPr>
              <w:t xml:space="preserve">Administration inspection </w:t>
            </w:r>
            <w:r>
              <w:rPr>
                <w:rFonts w:ascii="Times New Roman" w:hAnsi="Times New Roman" w:cs="Times New Roman"/>
                <w:b/>
                <w:bCs/>
                <w:sz w:val="28"/>
                <w:szCs w:val="36"/>
              </w:rPr>
              <w:t>comprises</w:t>
            </w:r>
            <w:r w:rsidRPr="00024462">
              <w:rPr>
                <w:rFonts w:ascii="Times New Roman" w:hAnsi="Times New Roman" w:cs="Times New Roman"/>
                <w:b/>
                <w:bCs/>
                <w:sz w:val="28"/>
                <w:szCs w:val="36"/>
              </w:rPr>
              <w:t xml:space="preserve"> two categories as follows:</w:t>
            </w:r>
          </w:p>
          <w:p w:rsidR="00AF35E3" w:rsidRDefault="00AF35E3" w:rsidP="00FA0172">
            <w:pPr>
              <w:pStyle w:val="a4"/>
              <w:numPr>
                <w:ilvl w:val="0"/>
                <w:numId w:val="8"/>
              </w:numPr>
              <w:tabs>
                <w:tab w:val="left" w:pos="600"/>
              </w:tabs>
              <w:ind w:left="34" w:firstLine="283"/>
              <w:rPr>
                <w:rFonts w:ascii="Times New Roman" w:hAnsi="Times New Roman" w:cs="Times New Roman"/>
                <w:sz w:val="28"/>
                <w:szCs w:val="36"/>
              </w:rPr>
            </w:pPr>
            <w:r>
              <w:rPr>
                <w:rFonts w:ascii="Times New Roman" w:hAnsi="Times New Roman" w:cs="Times New Roman"/>
                <w:sz w:val="28"/>
                <w:szCs w:val="36"/>
              </w:rPr>
              <w:t xml:space="preserve">Regular administration inspection is based on action plans and policies set up by the government, Ministry of Interior and Department of Provincial Administration, selected agencies with inspection plans will be determined in advance annually. </w:t>
            </w:r>
          </w:p>
          <w:p w:rsidR="00AF35E3" w:rsidRDefault="00AF35E3" w:rsidP="00FA0172">
            <w:pPr>
              <w:pStyle w:val="a4"/>
              <w:ind w:left="33"/>
              <w:rPr>
                <w:rFonts w:ascii="Times New Roman" w:hAnsi="Times New Roman" w:cs="Times New Roman"/>
                <w:sz w:val="28"/>
                <w:szCs w:val="36"/>
              </w:rPr>
            </w:pPr>
            <w:r>
              <w:rPr>
                <w:rFonts w:ascii="Times New Roman" w:hAnsi="Times New Roman" w:cs="Times New Roman"/>
                <w:sz w:val="28"/>
                <w:szCs w:val="36"/>
              </w:rPr>
              <w:t xml:space="preserve">       Regarding follow-up on action plans, important policies issued by the government and Ministry of Interior, the DOPA General Inspector shall work jointly with the Ministry Inspector and other related department inspectors as required. </w:t>
            </w:r>
          </w:p>
          <w:p w:rsidR="00AF35E3" w:rsidRDefault="00AF35E3" w:rsidP="009511F6">
            <w:pPr>
              <w:pStyle w:val="a4"/>
              <w:numPr>
                <w:ilvl w:val="0"/>
                <w:numId w:val="8"/>
              </w:numPr>
              <w:ind w:left="34" w:firstLine="425"/>
              <w:rPr>
                <w:rFonts w:ascii="Times New Roman" w:hAnsi="Times New Roman" w:cs="Times New Roman"/>
                <w:sz w:val="28"/>
                <w:szCs w:val="36"/>
              </w:rPr>
            </w:pPr>
            <w:r>
              <w:rPr>
                <w:rFonts w:ascii="Times New Roman" w:hAnsi="Times New Roman" w:cs="Times New Roman"/>
                <w:sz w:val="28"/>
                <w:szCs w:val="36"/>
              </w:rPr>
              <w:t xml:space="preserve"> Special administration inspection consists of any extra inspection assigned by the supervisor as follows:</w:t>
            </w:r>
          </w:p>
          <w:p w:rsidR="00FA0172" w:rsidRDefault="00FA0172" w:rsidP="00FA0172">
            <w:pPr>
              <w:pStyle w:val="a4"/>
              <w:numPr>
                <w:ilvl w:val="0"/>
                <w:numId w:val="19"/>
              </w:numPr>
              <w:tabs>
                <w:tab w:val="left" w:pos="1167"/>
              </w:tabs>
              <w:ind w:left="34" w:firstLine="850"/>
              <w:rPr>
                <w:rFonts w:ascii="Times New Roman" w:hAnsi="Times New Roman" w:cs="Times New Roman"/>
                <w:sz w:val="28"/>
                <w:szCs w:val="36"/>
              </w:rPr>
            </w:pPr>
            <w:r w:rsidRPr="00FA0172">
              <w:rPr>
                <w:rFonts w:ascii="Times New Roman" w:hAnsi="Times New Roman" w:cs="Times New Roman"/>
                <w:sz w:val="28"/>
                <w:szCs w:val="36"/>
              </w:rPr>
              <w:t>I</w:t>
            </w:r>
            <w:r w:rsidR="00AF35E3" w:rsidRPr="00FA0172">
              <w:rPr>
                <w:rFonts w:ascii="Times New Roman" w:hAnsi="Times New Roman" w:cs="Times New Roman"/>
                <w:sz w:val="28"/>
                <w:szCs w:val="36"/>
              </w:rPr>
              <w:t>n the case that it is requested by the agency for support or coordination to facilitate on-going inspection if the regular procedure has been obstructed and assistance from higher level offices is required;</w:t>
            </w:r>
          </w:p>
          <w:p w:rsidR="00FA0172" w:rsidRDefault="00FA0172" w:rsidP="00FA0172">
            <w:pPr>
              <w:pStyle w:val="a4"/>
              <w:numPr>
                <w:ilvl w:val="0"/>
                <w:numId w:val="19"/>
              </w:numPr>
              <w:tabs>
                <w:tab w:val="left" w:pos="1167"/>
              </w:tabs>
              <w:ind w:left="34" w:firstLine="850"/>
              <w:rPr>
                <w:rFonts w:ascii="Times New Roman" w:hAnsi="Times New Roman" w:cs="Times New Roman"/>
                <w:sz w:val="28"/>
                <w:szCs w:val="36"/>
              </w:rPr>
            </w:pPr>
            <w:r w:rsidRPr="00FA0172">
              <w:rPr>
                <w:rFonts w:ascii="Times New Roman" w:hAnsi="Times New Roman" w:cs="Times New Roman"/>
                <w:sz w:val="28"/>
                <w:szCs w:val="36"/>
              </w:rPr>
              <w:t>In the case there is a request for fair practice assistance or help submitted by people with problems or troubleshooting;</w:t>
            </w:r>
          </w:p>
          <w:p w:rsidR="00FA0172" w:rsidRDefault="00FA0172" w:rsidP="00FA0172">
            <w:pPr>
              <w:pStyle w:val="a4"/>
              <w:numPr>
                <w:ilvl w:val="0"/>
                <w:numId w:val="19"/>
              </w:numPr>
              <w:tabs>
                <w:tab w:val="left" w:pos="1167"/>
              </w:tabs>
              <w:ind w:left="34" w:firstLine="850"/>
              <w:rPr>
                <w:rFonts w:ascii="Times New Roman" w:hAnsi="Times New Roman" w:cs="Times New Roman"/>
                <w:sz w:val="28"/>
                <w:szCs w:val="36"/>
              </w:rPr>
            </w:pPr>
            <w:r w:rsidRPr="00FA0172">
              <w:rPr>
                <w:rFonts w:ascii="Times New Roman" w:hAnsi="Times New Roman" w:cs="Times New Roman"/>
                <w:sz w:val="28"/>
                <w:szCs w:val="36"/>
              </w:rPr>
              <w:t>In the case the government and public agencies must help solve emergency situations or public crises in a timely manner.</w:t>
            </w:r>
          </w:p>
          <w:p w:rsidR="00AF35E3" w:rsidRPr="003224F4" w:rsidRDefault="00FA0172" w:rsidP="003224F4">
            <w:pPr>
              <w:pStyle w:val="a4"/>
              <w:numPr>
                <w:ilvl w:val="0"/>
                <w:numId w:val="19"/>
              </w:numPr>
              <w:tabs>
                <w:tab w:val="left" w:pos="1167"/>
              </w:tabs>
              <w:ind w:left="34" w:firstLine="850"/>
              <w:rPr>
                <w:rFonts w:ascii="Times New Roman" w:hAnsi="Times New Roman" w:cs="Times New Roman"/>
                <w:b/>
                <w:bCs/>
                <w:sz w:val="28"/>
                <w:szCs w:val="36"/>
              </w:rPr>
            </w:pPr>
            <w:r w:rsidRPr="00FA0172">
              <w:rPr>
                <w:rFonts w:ascii="Times New Roman" w:hAnsi="Times New Roman" w:cs="Times New Roman"/>
                <w:sz w:val="28"/>
                <w:szCs w:val="36"/>
              </w:rPr>
              <w:t xml:space="preserve">Other assigned cases. </w:t>
            </w:r>
          </w:p>
          <w:p w:rsidR="003224F4" w:rsidRDefault="003224F4" w:rsidP="003224F4">
            <w:pPr>
              <w:pStyle w:val="a4"/>
              <w:tabs>
                <w:tab w:val="left" w:pos="1167"/>
              </w:tabs>
              <w:ind w:left="884"/>
              <w:rPr>
                <w:rFonts w:ascii="Times New Roman" w:hAnsi="Times New Roman" w:cs="Times New Roman"/>
                <w:sz w:val="28"/>
                <w:szCs w:val="36"/>
              </w:rPr>
            </w:pPr>
          </w:p>
          <w:p w:rsidR="003224F4" w:rsidRPr="00B12F77" w:rsidRDefault="003224F4" w:rsidP="003224F4">
            <w:pPr>
              <w:pStyle w:val="a4"/>
              <w:ind w:left="34"/>
              <w:rPr>
                <w:rFonts w:ascii="Times New Roman" w:hAnsi="Times New Roman" w:cs="Times New Roman"/>
                <w:b/>
                <w:bCs/>
                <w:sz w:val="28"/>
                <w:szCs w:val="36"/>
              </w:rPr>
            </w:pPr>
            <w:r w:rsidRPr="00B12F77">
              <w:rPr>
                <w:rFonts w:ascii="Times New Roman" w:hAnsi="Times New Roman" w:cs="Times New Roman"/>
                <w:sz w:val="28"/>
                <w:szCs w:val="36"/>
              </w:rPr>
              <w:t xml:space="preserve">       </w:t>
            </w:r>
            <w:r w:rsidRPr="00B12F77">
              <w:rPr>
                <w:rFonts w:ascii="Times New Roman" w:hAnsi="Times New Roman" w:cs="Times New Roman"/>
                <w:b/>
                <w:bCs/>
                <w:sz w:val="28"/>
                <w:szCs w:val="36"/>
              </w:rPr>
              <w:t>Authority and function of General Inspectors of</w:t>
            </w:r>
            <w:r>
              <w:rPr>
                <w:rFonts w:ascii="Times New Roman" w:hAnsi="Times New Roman" w:cs="Times New Roman"/>
                <w:b/>
                <w:bCs/>
                <w:sz w:val="28"/>
                <w:szCs w:val="36"/>
              </w:rPr>
              <w:t xml:space="preserve"> the</w:t>
            </w:r>
            <w:r w:rsidRPr="00B12F77">
              <w:rPr>
                <w:rFonts w:ascii="Times New Roman" w:hAnsi="Times New Roman" w:cs="Times New Roman"/>
                <w:b/>
                <w:bCs/>
                <w:sz w:val="28"/>
                <w:szCs w:val="36"/>
              </w:rPr>
              <w:t xml:space="preserve"> Departmen</w:t>
            </w:r>
            <w:r>
              <w:rPr>
                <w:rFonts w:ascii="Times New Roman" w:hAnsi="Times New Roman" w:cs="Times New Roman"/>
                <w:b/>
                <w:bCs/>
                <w:sz w:val="28"/>
                <w:szCs w:val="36"/>
              </w:rPr>
              <w:t xml:space="preserve">t of Provincial Administration </w:t>
            </w:r>
          </w:p>
          <w:p w:rsidR="003224F4" w:rsidRPr="00DB72CE" w:rsidRDefault="003224F4" w:rsidP="003224F4">
            <w:pPr>
              <w:pStyle w:val="a4"/>
              <w:ind w:left="34" w:firstLine="425"/>
              <w:rPr>
                <w:rFonts w:ascii="Times New Roman" w:hAnsi="Times New Roman" w:cs="Times New Roman"/>
                <w:b/>
                <w:bCs/>
                <w:sz w:val="28"/>
                <w:szCs w:val="36"/>
              </w:rPr>
            </w:pPr>
            <w:r w:rsidRPr="00B12F77">
              <w:rPr>
                <w:rFonts w:ascii="Times New Roman" w:hAnsi="Times New Roman" w:cs="Times New Roman"/>
                <w:sz w:val="28"/>
                <w:szCs w:val="36"/>
              </w:rPr>
              <w:t>1.</w:t>
            </w:r>
            <w:r w:rsidRPr="00B12F77">
              <w:rPr>
                <w:rFonts w:ascii="Times New Roman" w:hAnsi="Times New Roman" w:cs="Times New Roman"/>
                <w:sz w:val="28"/>
                <w:szCs w:val="36"/>
              </w:rPr>
              <w:tab/>
              <w:t>Inspect, suggest and explain how agencies and officials should perform their functions. Follow</w:t>
            </w:r>
            <w:r>
              <w:rPr>
                <w:rFonts w:ascii="Times New Roman" w:hAnsi="Times New Roman" w:cs="Times New Roman"/>
                <w:sz w:val="28"/>
                <w:szCs w:val="36"/>
              </w:rPr>
              <w:t>-</w:t>
            </w:r>
            <w:r w:rsidRPr="00B12F77">
              <w:rPr>
                <w:rFonts w:ascii="Times New Roman" w:hAnsi="Times New Roman" w:cs="Times New Roman"/>
                <w:sz w:val="28"/>
                <w:szCs w:val="36"/>
              </w:rPr>
              <w:t>up on progress, achievement</w:t>
            </w:r>
            <w:r>
              <w:rPr>
                <w:rFonts w:ascii="Times New Roman" w:hAnsi="Times New Roman" w:cs="Times New Roman"/>
                <w:sz w:val="28"/>
                <w:szCs w:val="36"/>
              </w:rPr>
              <w:t>s</w:t>
            </w:r>
            <w:r w:rsidRPr="00B12F77">
              <w:rPr>
                <w:rFonts w:ascii="Times New Roman" w:hAnsi="Times New Roman" w:cs="Times New Roman"/>
                <w:sz w:val="28"/>
                <w:szCs w:val="36"/>
              </w:rPr>
              <w:t>, problems and obstacles while</w:t>
            </w:r>
            <w:r>
              <w:rPr>
                <w:rFonts w:ascii="Times New Roman" w:hAnsi="Times New Roman" w:cs="Times New Roman"/>
                <w:sz w:val="28"/>
                <w:szCs w:val="36"/>
              </w:rPr>
              <w:t xml:space="preserve"> recognizing how policies, action plans and projects have been implemented, including their possible impacts. Examine quality of work and performance of agencies and staff.</w:t>
            </w:r>
          </w:p>
        </w:tc>
      </w:tr>
      <w:tr w:rsidR="00AF35E3" w:rsidRPr="00B53125" w:rsidTr="00176650">
        <w:trPr>
          <w:trHeight w:val="15133"/>
        </w:trPr>
        <w:tc>
          <w:tcPr>
            <w:tcW w:w="3936" w:type="dxa"/>
          </w:tcPr>
          <w:p w:rsidR="00AF35E3" w:rsidRDefault="00AF35E3" w:rsidP="003474F0">
            <w:pPr>
              <w:pStyle w:val="a4"/>
              <w:ind w:left="142"/>
              <w:rPr>
                <w:rFonts w:ascii="Times New Roman" w:hAnsi="Times New Roman"/>
                <w:b/>
                <w:bCs/>
                <w:sz w:val="28"/>
                <w:szCs w:val="36"/>
              </w:rPr>
            </w:pPr>
          </w:p>
          <w:p w:rsidR="00AF35E3" w:rsidRDefault="00AF35E3" w:rsidP="003474F0">
            <w:pPr>
              <w:pStyle w:val="a4"/>
              <w:ind w:left="142"/>
              <w:rPr>
                <w:rFonts w:ascii="Times New Roman" w:hAnsi="Times New Roman"/>
                <w:b/>
                <w:bCs/>
                <w:sz w:val="28"/>
                <w:szCs w:val="36"/>
              </w:rPr>
            </w:pPr>
          </w:p>
          <w:p w:rsidR="00AF35E3" w:rsidRDefault="00AF35E3" w:rsidP="003474F0">
            <w:pPr>
              <w:pStyle w:val="a4"/>
              <w:ind w:left="142"/>
              <w:rPr>
                <w:rFonts w:ascii="Times New Roman" w:hAnsi="Times New Roman"/>
                <w:b/>
                <w:bCs/>
                <w:sz w:val="28"/>
                <w:szCs w:val="36"/>
              </w:rPr>
            </w:pPr>
          </w:p>
          <w:p w:rsidR="00AF35E3" w:rsidRDefault="00AF35E3" w:rsidP="003474F0">
            <w:pPr>
              <w:pStyle w:val="a4"/>
              <w:ind w:left="142"/>
              <w:rPr>
                <w:rFonts w:ascii="Times New Roman" w:hAnsi="Times New Roman"/>
                <w:b/>
                <w:bCs/>
                <w:sz w:val="28"/>
                <w:szCs w:val="36"/>
              </w:rPr>
            </w:pPr>
          </w:p>
          <w:p w:rsidR="00AF35E3" w:rsidRPr="00B53125" w:rsidRDefault="00AF35E3" w:rsidP="003474F0">
            <w:pPr>
              <w:pStyle w:val="a4"/>
              <w:ind w:left="142"/>
              <w:rPr>
                <w:rFonts w:ascii="Times New Roman" w:hAnsi="Times New Roman" w:cs="Times New Roman"/>
                <w:b/>
                <w:bCs/>
                <w:sz w:val="28"/>
                <w:szCs w:val="36"/>
              </w:rPr>
            </w:pPr>
          </w:p>
        </w:tc>
        <w:tc>
          <w:tcPr>
            <w:tcW w:w="5386" w:type="dxa"/>
          </w:tcPr>
          <w:p w:rsidR="00AF35E3" w:rsidRDefault="00AF35E3" w:rsidP="003224F4">
            <w:pPr>
              <w:pStyle w:val="a4"/>
              <w:ind w:left="34" w:firstLine="283"/>
              <w:rPr>
                <w:rFonts w:ascii="Times New Roman" w:hAnsi="Times New Roman" w:cs="Times New Roman"/>
                <w:sz w:val="28"/>
                <w:szCs w:val="36"/>
              </w:rPr>
            </w:pPr>
            <w:r>
              <w:rPr>
                <w:rFonts w:ascii="Times New Roman" w:hAnsi="Times New Roman" w:cs="Times New Roman"/>
                <w:sz w:val="28"/>
                <w:szCs w:val="36"/>
              </w:rPr>
              <w:t xml:space="preserve"> </w:t>
            </w:r>
            <w:r w:rsidRPr="00B12F77">
              <w:rPr>
                <w:rFonts w:ascii="Times New Roman" w:hAnsi="Times New Roman" w:cs="Times New Roman"/>
                <w:sz w:val="28"/>
                <w:szCs w:val="36"/>
              </w:rPr>
              <w:t xml:space="preserve">       </w:t>
            </w:r>
          </w:p>
          <w:p w:rsidR="00AF35E3" w:rsidRPr="00B12F77" w:rsidRDefault="00AF35E3" w:rsidP="00B12F77">
            <w:pPr>
              <w:rPr>
                <w:rFonts w:ascii="Times New Roman" w:hAnsi="Times New Roman" w:cs="Times New Roman"/>
                <w:sz w:val="28"/>
                <w:szCs w:val="36"/>
              </w:rPr>
            </w:pPr>
            <w:r>
              <w:rPr>
                <w:rFonts w:ascii="Times New Roman" w:hAnsi="Times New Roman" w:cs="Times New Roman"/>
                <w:sz w:val="28"/>
                <w:szCs w:val="36"/>
              </w:rPr>
              <w:t xml:space="preserve">        2. </w:t>
            </w:r>
            <w:r w:rsidRPr="00B12F77">
              <w:rPr>
                <w:rFonts w:ascii="Times New Roman" w:hAnsi="Times New Roman" w:cs="Times New Roman"/>
                <w:sz w:val="28"/>
                <w:szCs w:val="36"/>
              </w:rPr>
              <w:t xml:space="preserve">Issue written orders to those under inspection to work or not to work on any projects during the inspection process in case it might cause </w:t>
            </w:r>
            <w:r>
              <w:rPr>
                <w:rFonts w:ascii="Times New Roman" w:hAnsi="Times New Roman" w:cs="Times New Roman"/>
                <w:sz w:val="28"/>
                <w:szCs w:val="36"/>
              </w:rPr>
              <w:t xml:space="preserve">serious </w:t>
            </w:r>
            <w:r w:rsidRPr="00B12F77">
              <w:rPr>
                <w:rFonts w:ascii="Times New Roman" w:hAnsi="Times New Roman" w:cs="Times New Roman"/>
                <w:sz w:val="28"/>
                <w:szCs w:val="36"/>
              </w:rPr>
              <w:t xml:space="preserve">damages to the public sector or the </w:t>
            </w:r>
            <w:r>
              <w:rPr>
                <w:rFonts w:ascii="Times New Roman" w:hAnsi="Times New Roman" w:cs="Times New Roman"/>
                <w:sz w:val="28"/>
                <w:szCs w:val="36"/>
              </w:rPr>
              <w:t>public</w:t>
            </w:r>
            <w:r w:rsidRPr="00B12F77">
              <w:rPr>
                <w:rFonts w:ascii="Times New Roman" w:hAnsi="Times New Roman" w:cs="Times New Roman"/>
                <w:sz w:val="28"/>
                <w:szCs w:val="36"/>
              </w:rPr>
              <w:t xml:space="preserve"> at large. Having issued such orders the General Inspector shall promptly report</w:t>
            </w:r>
            <w:r>
              <w:rPr>
                <w:rFonts w:ascii="Times New Roman" w:hAnsi="Times New Roman" w:cs="Times New Roman"/>
                <w:sz w:val="28"/>
                <w:szCs w:val="36"/>
              </w:rPr>
              <w:t xml:space="preserve"> to</w:t>
            </w:r>
            <w:r w:rsidRPr="00B12F77">
              <w:rPr>
                <w:rFonts w:ascii="Times New Roman" w:hAnsi="Times New Roman" w:cs="Times New Roman"/>
                <w:sz w:val="28"/>
                <w:szCs w:val="36"/>
              </w:rPr>
              <w:t xml:space="preserve"> the supervisor for consideration.</w:t>
            </w:r>
          </w:p>
          <w:p w:rsidR="00AF35E3" w:rsidRDefault="00AF35E3" w:rsidP="00BE20C3">
            <w:pPr>
              <w:pStyle w:val="a4"/>
              <w:ind w:left="34"/>
              <w:rPr>
                <w:rFonts w:ascii="Times New Roman" w:hAnsi="Times New Roman" w:cs="Times New Roman"/>
                <w:sz w:val="28"/>
                <w:szCs w:val="36"/>
              </w:rPr>
            </w:pPr>
            <w:r>
              <w:rPr>
                <w:rFonts w:ascii="Times New Roman" w:hAnsi="Times New Roman" w:cs="Times New Roman"/>
                <w:sz w:val="28"/>
                <w:szCs w:val="36"/>
              </w:rPr>
              <w:t xml:space="preserve">            In the case where those who are subject to inspection cannot follow such orders they shall give reasons for non-compliance to the General Inspector who shall further report to the supervisor for due consideration and order.</w:t>
            </w:r>
          </w:p>
          <w:p w:rsidR="00AF35E3" w:rsidRDefault="00AF35E3" w:rsidP="003224F4">
            <w:pPr>
              <w:pStyle w:val="a4"/>
              <w:numPr>
                <w:ilvl w:val="0"/>
                <w:numId w:val="8"/>
              </w:numPr>
              <w:tabs>
                <w:tab w:val="left" w:pos="884"/>
              </w:tabs>
              <w:ind w:left="0" w:firstLine="600"/>
              <w:rPr>
                <w:rFonts w:ascii="Times New Roman" w:hAnsi="Times New Roman" w:cs="Times New Roman"/>
                <w:sz w:val="28"/>
                <w:szCs w:val="36"/>
              </w:rPr>
            </w:pPr>
            <w:r>
              <w:rPr>
                <w:rFonts w:ascii="Times New Roman" w:hAnsi="Times New Roman" w:cs="Times New Roman"/>
                <w:sz w:val="28"/>
                <w:szCs w:val="36"/>
              </w:rPr>
              <w:t xml:space="preserve">Give orders for submission of explanations, documents and evidence of their work from those agencies and staff. </w:t>
            </w:r>
          </w:p>
          <w:p w:rsidR="006844EE" w:rsidRDefault="00AF35E3" w:rsidP="006844EE">
            <w:pPr>
              <w:pStyle w:val="a4"/>
              <w:numPr>
                <w:ilvl w:val="0"/>
                <w:numId w:val="8"/>
              </w:numPr>
              <w:tabs>
                <w:tab w:val="left" w:pos="884"/>
              </w:tabs>
              <w:ind w:left="33" w:firstLine="567"/>
              <w:rPr>
                <w:rFonts w:ascii="Times New Roman" w:hAnsi="Times New Roman" w:cs="Times New Roman"/>
                <w:sz w:val="28"/>
                <w:szCs w:val="36"/>
              </w:rPr>
            </w:pPr>
            <w:r w:rsidRPr="006844EE">
              <w:rPr>
                <w:rFonts w:ascii="Times New Roman" w:hAnsi="Times New Roman" w:cs="Times New Roman"/>
                <w:sz w:val="28"/>
                <w:szCs w:val="36"/>
              </w:rPr>
              <w:t>Investigate for fact finding and listen to feedback when receiving orders or petitions, or where it is justified through coordination with other inspection</w:t>
            </w:r>
            <w:r w:rsidR="006844EE">
              <w:rPr>
                <w:rFonts w:ascii="Times New Roman" w:hAnsi="Times New Roman" w:cs="Times New Roman"/>
                <w:sz w:val="28"/>
                <w:szCs w:val="36"/>
              </w:rPr>
              <w:t xml:space="preserve"> </w:t>
            </w:r>
            <w:r w:rsidR="006844EE" w:rsidRPr="006844EE">
              <w:rPr>
                <w:rFonts w:ascii="Times New Roman" w:hAnsi="Times New Roman" w:cs="Times New Roman"/>
                <w:sz w:val="28"/>
                <w:szCs w:val="36"/>
              </w:rPr>
              <w:t>authorities to solve public problems.</w:t>
            </w:r>
          </w:p>
          <w:p w:rsidR="006844EE" w:rsidRDefault="006844EE" w:rsidP="006844EE">
            <w:pPr>
              <w:pStyle w:val="a4"/>
              <w:numPr>
                <w:ilvl w:val="0"/>
                <w:numId w:val="20"/>
              </w:numPr>
              <w:tabs>
                <w:tab w:val="left" w:pos="884"/>
              </w:tabs>
              <w:ind w:left="0" w:firstLine="601"/>
              <w:rPr>
                <w:rFonts w:ascii="Times New Roman" w:hAnsi="Times New Roman" w:cs="Times New Roman"/>
                <w:sz w:val="28"/>
                <w:szCs w:val="36"/>
              </w:rPr>
            </w:pPr>
            <w:r>
              <w:rPr>
                <w:rFonts w:ascii="Times New Roman" w:hAnsi="Times New Roman" w:cs="Times New Roman"/>
                <w:sz w:val="28"/>
                <w:szCs w:val="36"/>
              </w:rPr>
              <w:t>Visit and listen to opinions and feedback; provide suggestions, explanations and assistance to encourage officials in effective outcomes; process those achievements with recommendations for consideration by supervisors on duty and personnel administration.</w:t>
            </w:r>
          </w:p>
          <w:p w:rsidR="006844EE" w:rsidRPr="006844EE" w:rsidRDefault="006844EE" w:rsidP="006844EE">
            <w:pPr>
              <w:pStyle w:val="a4"/>
              <w:numPr>
                <w:ilvl w:val="0"/>
                <w:numId w:val="20"/>
              </w:numPr>
              <w:tabs>
                <w:tab w:val="left" w:pos="884"/>
              </w:tabs>
              <w:ind w:left="34" w:firstLine="567"/>
              <w:rPr>
                <w:rFonts w:ascii="Times New Roman" w:hAnsi="Times New Roman" w:cs="Times New Roman"/>
                <w:b/>
                <w:bCs/>
                <w:sz w:val="28"/>
                <w:szCs w:val="36"/>
              </w:rPr>
            </w:pPr>
            <w:r>
              <w:rPr>
                <w:rFonts w:ascii="Times New Roman" w:hAnsi="Times New Roman" w:cs="Times New Roman"/>
                <w:sz w:val="28"/>
                <w:szCs w:val="36"/>
              </w:rPr>
              <w:t>Study, process, analyze, evaluate and submit recommendations to the Director General of the Department of Provincial Administration that improve working procedures as appropriate to benefit the public administration.</w:t>
            </w:r>
          </w:p>
          <w:p w:rsidR="006844EE" w:rsidRPr="006844EE" w:rsidRDefault="006844EE" w:rsidP="006844EE">
            <w:pPr>
              <w:pStyle w:val="a4"/>
              <w:numPr>
                <w:ilvl w:val="0"/>
                <w:numId w:val="20"/>
              </w:numPr>
              <w:tabs>
                <w:tab w:val="left" w:pos="884"/>
              </w:tabs>
              <w:ind w:left="34" w:firstLine="567"/>
              <w:rPr>
                <w:rFonts w:ascii="Times New Roman" w:hAnsi="Times New Roman" w:cs="Times New Roman"/>
                <w:b/>
                <w:bCs/>
                <w:sz w:val="28"/>
                <w:szCs w:val="36"/>
              </w:rPr>
            </w:pPr>
            <w:r>
              <w:rPr>
                <w:rFonts w:ascii="Times New Roman" w:hAnsi="Times New Roman" w:cs="Times New Roman"/>
                <w:sz w:val="28"/>
                <w:szCs w:val="36"/>
              </w:rPr>
              <w:t>Investigate for fact finding and disciplinary action or act as criminal case investigator as assigned by the supervisor.</w:t>
            </w:r>
          </w:p>
        </w:tc>
      </w:tr>
      <w:tr w:rsidR="00DB72CE" w:rsidRPr="00024462" w:rsidTr="00176650">
        <w:tc>
          <w:tcPr>
            <w:tcW w:w="3936" w:type="dxa"/>
          </w:tcPr>
          <w:p w:rsidR="00DB72CE" w:rsidRPr="00B53125" w:rsidRDefault="00DB72CE" w:rsidP="003474F0">
            <w:pPr>
              <w:rPr>
                <w:rFonts w:ascii="Times New Roman" w:hAnsi="Times New Roman"/>
                <w:sz w:val="28"/>
                <w:szCs w:val="36"/>
              </w:rPr>
            </w:pPr>
          </w:p>
        </w:tc>
        <w:tc>
          <w:tcPr>
            <w:tcW w:w="5386" w:type="dxa"/>
          </w:tcPr>
          <w:p w:rsidR="00DB72CE" w:rsidRDefault="00DB72CE" w:rsidP="006844EE">
            <w:pPr>
              <w:pStyle w:val="a4"/>
              <w:numPr>
                <w:ilvl w:val="0"/>
                <w:numId w:val="20"/>
              </w:numPr>
              <w:tabs>
                <w:tab w:val="left" w:pos="884"/>
              </w:tabs>
              <w:ind w:left="34" w:firstLine="567"/>
              <w:rPr>
                <w:rFonts w:ascii="Times New Roman" w:hAnsi="Times New Roman" w:cs="Times New Roman"/>
                <w:sz w:val="28"/>
                <w:szCs w:val="36"/>
              </w:rPr>
            </w:pPr>
            <w:r>
              <w:rPr>
                <w:rFonts w:ascii="Times New Roman" w:hAnsi="Times New Roman" w:cs="Times New Roman"/>
                <w:sz w:val="28"/>
                <w:szCs w:val="36"/>
              </w:rPr>
              <w:t>Provide recommendation</w:t>
            </w:r>
            <w:r w:rsidR="004777C6">
              <w:rPr>
                <w:rFonts w:ascii="Times New Roman" w:hAnsi="Times New Roman" w:cs="Times New Roman"/>
                <w:sz w:val="28"/>
                <w:szCs w:val="36"/>
              </w:rPr>
              <w:t>s</w:t>
            </w:r>
            <w:r>
              <w:rPr>
                <w:rFonts w:ascii="Times New Roman" w:hAnsi="Times New Roman" w:cs="Times New Roman"/>
                <w:sz w:val="28"/>
                <w:szCs w:val="36"/>
              </w:rPr>
              <w:t xml:space="preserve"> to </w:t>
            </w:r>
            <w:r w:rsidR="003D091E">
              <w:rPr>
                <w:rFonts w:ascii="Times New Roman" w:hAnsi="Times New Roman" w:cs="Times New Roman"/>
                <w:sz w:val="28"/>
                <w:szCs w:val="36"/>
              </w:rPr>
              <w:t xml:space="preserve">the </w:t>
            </w:r>
            <w:r>
              <w:rPr>
                <w:rFonts w:ascii="Times New Roman" w:hAnsi="Times New Roman" w:cs="Times New Roman"/>
                <w:sz w:val="28"/>
                <w:szCs w:val="36"/>
              </w:rPr>
              <w:t xml:space="preserve">Director </w:t>
            </w:r>
            <w:r w:rsidR="00B87A78">
              <w:rPr>
                <w:rFonts w:ascii="Times New Roman" w:hAnsi="Times New Roman" w:cs="Times New Roman"/>
                <w:sz w:val="28"/>
                <w:szCs w:val="36"/>
              </w:rPr>
              <w:t xml:space="preserve">General </w:t>
            </w:r>
            <w:r>
              <w:rPr>
                <w:rFonts w:ascii="Times New Roman" w:hAnsi="Times New Roman" w:cs="Times New Roman"/>
                <w:sz w:val="28"/>
                <w:szCs w:val="36"/>
              </w:rPr>
              <w:t>of</w:t>
            </w:r>
            <w:r w:rsidR="003D091E">
              <w:rPr>
                <w:rFonts w:ascii="Times New Roman" w:hAnsi="Times New Roman" w:cs="Times New Roman"/>
                <w:sz w:val="28"/>
                <w:szCs w:val="36"/>
              </w:rPr>
              <w:t xml:space="preserve"> the</w:t>
            </w:r>
            <w:r>
              <w:rPr>
                <w:rFonts w:ascii="Times New Roman" w:hAnsi="Times New Roman" w:cs="Times New Roman"/>
                <w:sz w:val="28"/>
                <w:szCs w:val="36"/>
              </w:rPr>
              <w:t xml:space="preserve"> Department of Provincial Administration for </w:t>
            </w:r>
            <w:r w:rsidR="00463769">
              <w:rPr>
                <w:rFonts w:ascii="Times New Roman" w:hAnsi="Times New Roman" w:cs="Times New Roman"/>
                <w:sz w:val="28"/>
                <w:szCs w:val="36"/>
              </w:rPr>
              <w:t xml:space="preserve">determination </w:t>
            </w:r>
            <w:r>
              <w:rPr>
                <w:rFonts w:ascii="Times New Roman" w:hAnsi="Times New Roman" w:cs="Times New Roman"/>
                <w:sz w:val="28"/>
                <w:szCs w:val="36"/>
              </w:rPr>
              <w:t xml:space="preserve">of merits or disciplinary </w:t>
            </w:r>
            <w:r w:rsidR="003D091E">
              <w:rPr>
                <w:rFonts w:ascii="Times New Roman" w:hAnsi="Times New Roman" w:cs="Times New Roman"/>
                <w:sz w:val="28"/>
                <w:szCs w:val="36"/>
              </w:rPr>
              <w:t xml:space="preserve">action </w:t>
            </w:r>
            <w:r>
              <w:rPr>
                <w:rFonts w:ascii="Times New Roman" w:hAnsi="Times New Roman" w:cs="Times New Roman"/>
                <w:sz w:val="28"/>
                <w:szCs w:val="36"/>
              </w:rPr>
              <w:t xml:space="preserve">and personal information covering officials from </w:t>
            </w:r>
            <w:r w:rsidR="003D091E">
              <w:rPr>
                <w:rFonts w:ascii="Times New Roman" w:hAnsi="Times New Roman" w:cs="Times New Roman"/>
                <w:sz w:val="28"/>
                <w:szCs w:val="36"/>
              </w:rPr>
              <w:t xml:space="preserve">the </w:t>
            </w:r>
            <w:r>
              <w:rPr>
                <w:rFonts w:ascii="Times New Roman" w:hAnsi="Times New Roman" w:cs="Times New Roman"/>
                <w:sz w:val="28"/>
                <w:szCs w:val="36"/>
              </w:rPr>
              <w:t>c.8 level and higher of provincial administration offices in the responsible region for further appointment as General Inspector.</w:t>
            </w:r>
          </w:p>
          <w:p w:rsidR="00DB72CE" w:rsidRDefault="00DB72CE" w:rsidP="006844EE">
            <w:pPr>
              <w:pStyle w:val="a4"/>
              <w:numPr>
                <w:ilvl w:val="0"/>
                <w:numId w:val="20"/>
              </w:numPr>
              <w:tabs>
                <w:tab w:val="left" w:pos="884"/>
              </w:tabs>
              <w:ind w:left="34" w:firstLine="567"/>
              <w:rPr>
                <w:rFonts w:ascii="Times New Roman" w:hAnsi="Times New Roman" w:cs="Times New Roman"/>
                <w:sz w:val="28"/>
                <w:szCs w:val="36"/>
              </w:rPr>
            </w:pPr>
            <w:r>
              <w:rPr>
                <w:rFonts w:ascii="Times New Roman" w:hAnsi="Times New Roman" w:cs="Times New Roman"/>
                <w:sz w:val="28"/>
                <w:szCs w:val="36"/>
              </w:rPr>
              <w:t>Carry out other duties as assigned by the supervisor.</w:t>
            </w:r>
          </w:p>
          <w:p w:rsidR="006844EE" w:rsidRPr="00024462" w:rsidRDefault="006844EE" w:rsidP="006844EE">
            <w:pPr>
              <w:pStyle w:val="a4"/>
              <w:tabs>
                <w:tab w:val="left" w:pos="884"/>
              </w:tabs>
              <w:ind w:left="601"/>
              <w:rPr>
                <w:rFonts w:ascii="Times New Roman" w:hAnsi="Times New Roman" w:cs="Times New Roman"/>
                <w:sz w:val="28"/>
                <w:szCs w:val="36"/>
              </w:rPr>
            </w:pPr>
          </w:p>
        </w:tc>
      </w:tr>
      <w:tr w:rsidR="0050451F" w:rsidRPr="00B53125" w:rsidTr="00176650">
        <w:tc>
          <w:tcPr>
            <w:tcW w:w="9322" w:type="dxa"/>
            <w:gridSpan w:val="2"/>
          </w:tcPr>
          <w:p w:rsidR="0050451F" w:rsidRPr="00B53125" w:rsidRDefault="0050451F" w:rsidP="0050451F">
            <w:pPr>
              <w:rPr>
                <w:rFonts w:ascii="Times New Roman" w:hAnsi="Times New Roman" w:cs="Times New Roman"/>
                <w:b/>
                <w:bCs/>
                <w:sz w:val="28"/>
                <w:szCs w:val="36"/>
              </w:rPr>
            </w:pPr>
            <w:r w:rsidRPr="0050451F">
              <w:rPr>
                <w:rFonts w:ascii="Times New Roman" w:hAnsi="Times New Roman"/>
                <w:b/>
                <w:bCs/>
                <w:sz w:val="28"/>
                <w:szCs w:val="36"/>
              </w:rPr>
              <w:t>3. Our Services and Portfolio</w:t>
            </w:r>
          </w:p>
        </w:tc>
      </w:tr>
      <w:tr w:rsidR="006844EE" w:rsidRPr="00B53125" w:rsidTr="00176650">
        <w:trPr>
          <w:trHeight w:val="1620"/>
        </w:trPr>
        <w:tc>
          <w:tcPr>
            <w:tcW w:w="3936" w:type="dxa"/>
            <w:tcBorders>
              <w:top w:val="nil"/>
              <w:left w:val="single" w:sz="4" w:space="0" w:color="auto"/>
              <w:bottom w:val="nil"/>
              <w:right w:val="single" w:sz="4" w:space="0" w:color="auto"/>
            </w:tcBorders>
          </w:tcPr>
          <w:p w:rsidR="006844EE" w:rsidRDefault="006844EE" w:rsidP="006844EE">
            <w:pPr>
              <w:rPr>
                <w:rFonts w:ascii="Times New Roman" w:hAnsi="Times New Roman"/>
                <w:sz w:val="28"/>
                <w:szCs w:val="36"/>
              </w:rPr>
            </w:pPr>
            <w:r>
              <w:rPr>
                <w:rFonts w:ascii="Times New Roman" w:hAnsi="Times New Roman"/>
                <w:sz w:val="28"/>
                <w:szCs w:val="36"/>
              </w:rPr>
              <w:t xml:space="preserve">-         Achievement Highlights </w:t>
            </w:r>
          </w:p>
          <w:p w:rsidR="006844EE" w:rsidRPr="007F7050" w:rsidRDefault="006844EE" w:rsidP="0050451F">
            <w:pPr>
              <w:rPr>
                <w:rFonts w:ascii="Times New Roman" w:hAnsi="Times New Roman" w:cs="Times New Roman"/>
                <w:b/>
                <w:bCs/>
                <w:sz w:val="28"/>
                <w:szCs w:val="36"/>
              </w:rPr>
            </w:pPr>
          </w:p>
        </w:tc>
        <w:tc>
          <w:tcPr>
            <w:tcW w:w="5386" w:type="dxa"/>
            <w:vMerge w:val="restart"/>
            <w:tcBorders>
              <w:left w:val="single" w:sz="4" w:space="0" w:color="auto"/>
            </w:tcBorders>
          </w:tcPr>
          <w:p w:rsidR="006844EE" w:rsidRDefault="006844EE" w:rsidP="006844EE">
            <w:pPr>
              <w:pStyle w:val="a4"/>
              <w:ind w:left="34" w:firstLine="425"/>
              <w:rPr>
                <w:rFonts w:ascii="Times New Roman" w:hAnsi="Times New Roman" w:cs="Times New Roman"/>
                <w:b/>
                <w:bCs/>
                <w:sz w:val="28"/>
                <w:szCs w:val="36"/>
              </w:rPr>
            </w:pPr>
            <w:r>
              <w:rPr>
                <w:rFonts w:ascii="Times New Roman" w:hAnsi="Times New Roman" w:cs="Times New Roman"/>
                <w:b/>
                <w:bCs/>
                <w:sz w:val="28"/>
                <w:szCs w:val="36"/>
              </w:rPr>
              <w:t xml:space="preserve">1.  </w:t>
            </w:r>
            <w:r w:rsidRPr="00DE665F">
              <w:rPr>
                <w:rFonts w:ascii="Times New Roman" w:hAnsi="Times New Roman" w:cs="Times New Roman"/>
                <w:b/>
                <w:bCs/>
                <w:sz w:val="28"/>
                <w:szCs w:val="36"/>
              </w:rPr>
              <w:t xml:space="preserve">Follow up implementation of policies given by the government, Ministry of Interior and Department of Provincial Administration in important action plans and projects as follows: </w:t>
            </w:r>
            <w:r>
              <w:rPr>
                <w:rFonts w:ascii="Times New Roman" w:hAnsi="Times New Roman" w:cs="Times New Roman"/>
                <w:b/>
                <w:bCs/>
                <w:sz w:val="28"/>
                <w:szCs w:val="36"/>
              </w:rPr>
              <w:t xml:space="preserve"> </w:t>
            </w:r>
          </w:p>
          <w:p w:rsidR="006844EE" w:rsidRPr="00B53125" w:rsidRDefault="006844EE" w:rsidP="006844EE">
            <w:pPr>
              <w:rPr>
                <w:rFonts w:ascii="Times New Roman" w:hAnsi="Times New Roman" w:cs="Times New Roman"/>
                <w:b/>
                <w:bCs/>
                <w:sz w:val="28"/>
                <w:szCs w:val="36"/>
              </w:rPr>
            </w:pPr>
            <w:r>
              <w:rPr>
                <w:rFonts w:ascii="Times New Roman" w:hAnsi="Times New Roman" w:cs="Times New Roman"/>
                <w:b/>
                <w:bCs/>
                <w:sz w:val="28"/>
                <w:szCs w:val="36"/>
              </w:rPr>
              <w:t xml:space="preserve">     </w:t>
            </w:r>
            <w:r>
              <w:rPr>
                <w:rFonts w:ascii="Times New Roman" w:hAnsi="Times New Roman" w:cs="Times New Roman"/>
                <w:sz w:val="28"/>
                <w:szCs w:val="36"/>
              </w:rPr>
              <w:t>1.1 Monitoring provincial and district learning centers of the Royal Development Project to enhance the</w:t>
            </w:r>
            <w:r>
              <w:rPr>
                <w:rFonts w:ascii="Times New Roman" w:hAnsi="Times New Roman" w:cs="Times New Roman"/>
                <w:b/>
                <w:bCs/>
                <w:sz w:val="28"/>
                <w:szCs w:val="36"/>
              </w:rPr>
              <w:t xml:space="preserve">    </w:t>
            </w:r>
          </w:p>
          <w:p w:rsidR="006844EE" w:rsidRDefault="006844EE" w:rsidP="0012489E">
            <w:pPr>
              <w:rPr>
                <w:rFonts w:ascii="Times New Roman" w:hAnsi="Times New Roman" w:cs="Times New Roman"/>
                <w:sz w:val="28"/>
                <w:szCs w:val="36"/>
              </w:rPr>
            </w:pPr>
            <w:r>
              <w:rPr>
                <w:rFonts w:ascii="Times New Roman" w:hAnsi="Times New Roman" w:cs="Times New Roman"/>
                <w:sz w:val="28"/>
                <w:szCs w:val="36"/>
              </w:rPr>
              <w:t>achievement of goals set up by the Department of Provincial Administration;</w:t>
            </w:r>
          </w:p>
          <w:p w:rsidR="006844EE" w:rsidRDefault="006844EE" w:rsidP="0012489E">
            <w:pPr>
              <w:rPr>
                <w:rFonts w:ascii="Times New Roman" w:hAnsi="Times New Roman" w:cs="Times New Roman"/>
                <w:sz w:val="28"/>
                <w:szCs w:val="36"/>
              </w:rPr>
            </w:pPr>
            <w:r>
              <w:rPr>
                <w:rFonts w:ascii="Times New Roman" w:hAnsi="Times New Roman" w:cs="Times New Roman"/>
                <w:sz w:val="28"/>
                <w:szCs w:val="36"/>
              </w:rPr>
              <w:t xml:space="preserve">      1.2 Monitoring how drug addiction prevention projects have been carried out by giving suggestions to provincial and district offices which include: </w:t>
            </w:r>
          </w:p>
          <w:p w:rsidR="006844EE" w:rsidRDefault="006844EE" w:rsidP="00176650">
            <w:pPr>
              <w:tabs>
                <w:tab w:val="left" w:pos="884"/>
              </w:tabs>
              <w:rPr>
                <w:rFonts w:ascii="Times New Roman" w:hAnsi="Times New Roman" w:cs="Times New Roman"/>
                <w:sz w:val="28"/>
                <w:szCs w:val="36"/>
              </w:rPr>
            </w:pPr>
            <w:r>
              <w:rPr>
                <w:rFonts w:ascii="Times New Roman" w:hAnsi="Times New Roman" w:cs="Times New Roman"/>
                <w:sz w:val="28"/>
                <w:szCs w:val="36"/>
              </w:rPr>
              <w:t xml:space="preserve">                - Village/community development projects to fight against drug addiction.</w:t>
            </w:r>
          </w:p>
          <w:p w:rsidR="006844EE" w:rsidRDefault="006844EE" w:rsidP="00176650">
            <w:pPr>
              <w:tabs>
                <w:tab w:val="left" w:pos="884"/>
              </w:tabs>
              <w:rPr>
                <w:rFonts w:ascii="Times New Roman" w:hAnsi="Times New Roman" w:cs="Times New Roman"/>
                <w:sz w:val="28"/>
                <w:szCs w:val="36"/>
              </w:rPr>
            </w:pPr>
            <w:r>
              <w:rPr>
                <w:rFonts w:ascii="Times New Roman" w:hAnsi="Times New Roman" w:cs="Times New Roman"/>
                <w:sz w:val="28"/>
                <w:szCs w:val="36"/>
              </w:rPr>
              <w:t xml:space="preserve">                - Capacity enhancement projects of </w:t>
            </w:r>
            <w:proofErr w:type="spellStart"/>
            <w:r>
              <w:rPr>
                <w:rFonts w:ascii="Times New Roman" w:hAnsi="Times New Roman" w:cs="Times New Roman"/>
                <w:sz w:val="28"/>
                <w:szCs w:val="36"/>
              </w:rPr>
              <w:t>Tambon</w:t>
            </w:r>
            <w:proofErr w:type="spellEnd"/>
            <w:r>
              <w:rPr>
                <w:rFonts w:ascii="Times New Roman" w:hAnsi="Times New Roman" w:cs="Times New Roman"/>
                <w:sz w:val="28"/>
                <w:szCs w:val="36"/>
              </w:rPr>
              <w:t xml:space="preserve"> operation teams to prevent and solve drug addiction problems.</w:t>
            </w:r>
          </w:p>
          <w:p w:rsidR="006844EE" w:rsidRDefault="006844EE" w:rsidP="00176650">
            <w:pPr>
              <w:tabs>
                <w:tab w:val="left" w:pos="884"/>
              </w:tabs>
              <w:rPr>
                <w:rFonts w:ascii="Times New Roman" w:hAnsi="Times New Roman" w:cs="Times New Roman"/>
                <w:sz w:val="28"/>
                <w:szCs w:val="36"/>
              </w:rPr>
            </w:pPr>
            <w:r>
              <w:rPr>
                <w:rFonts w:ascii="Times New Roman" w:hAnsi="Times New Roman" w:cs="Times New Roman"/>
                <w:sz w:val="28"/>
                <w:szCs w:val="36"/>
              </w:rPr>
              <w:t xml:space="preserve">                - Looking for drug users/addicts and taking them to treatment programs.</w:t>
            </w:r>
          </w:p>
          <w:p w:rsidR="006844EE" w:rsidRDefault="006844EE" w:rsidP="00176650">
            <w:pPr>
              <w:tabs>
                <w:tab w:val="left" w:pos="884"/>
              </w:tabs>
              <w:rPr>
                <w:rFonts w:ascii="Times New Roman" w:hAnsi="Times New Roman" w:cs="Times New Roman"/>
                <w:sz w:val="28"/>
                <w:szCs w:val="36"/>
              </w:rPr>
            </w:pPr>
            <w:r>
              <w:rPr>
                <w:rFonts w:ascii="Times New Roman" w:hAnsi="Times New Roman" w:cs="Times New Roman"/>
                <w:sz w:val="28"/>
                <w:szCs w:val="36"/>
              </w:rPr>
              <w:t xml:space="preserve">                - Taking drug addicts for rehabilitation at the </w:t>
            </w:r>
            <w:proofErr w:type="spellStart"/>
            <w:r>
              <w:rPr>
                <w:rFonts w:ascii="Times New Roman" w:hAnsi="Times New Roman" w:cs="Times New Roman"/>
                <w:sz w:val="28"/>
                <w:szCs w:val="36"/>
              </w:rPr>
              <w:t>Wiwat</w:t>
            </w:r>
            <w:proofErr w:type="spellEnd"/>
            <w:r>
              <w:rPr>
                <w:rFonts w:ascii="Times New Roman" w:hAnsi="Times New Roman" w:cs="Times New Roman"/>
                <w:sz w:val="28"/>
                <w:szCs w:val="36"/>
              </w:rPr>
              <w:t xml:space="preserve"> </w:t>
            </w:r>
            <w:proofErr w:type="spellStart"/>
            <w:r>
              <w:rPr>
                <w:rFonts w:ascii="Times New Roman" w:hAnsi="Times New Roman" w:cs="Times New Roman"/>
                <w:sz w:val="28"/>
                <w:szCs w:val="36"/>
              </w:rPr>
              <w:t>Ponlamueang</w:t>
            </w:r>
            <w:proofErr w:type="spellEnd"/>
            <w:r>
              <w:rPr>
                <w:rFonts w:ascii="Times New Roman" w:hAnsi="Times New Roman" w:cs="Times New Roman"/>
                <w:sz w:val="28"/>
                <w:szCs w:val="36"/>
              </w:rPr>
              <w:t xml:space="preserve"> School project (Department of Provincial Administration).</w:t>
            </w:r>
          </w:p>
          <w:p w:rsidR="006844EE" w:rsidRDefault="006844EE" w:rsidP="00176650">
            <w:pPr>
              <w:tabs>
                <w:tab w:val="left" w:pos="884"/>
              </w:tabs>
              <w:rPr>
                <w:rFonts w:ascii="Times New Roman" w:hAnsi="Times New Roman" w:cs="Times New Roman"/>
                <w:sz w:val="28"/>
                <w:szCs w:val="36"/>
              </w:rPr>
            </w:pPr>
            <w:r>
              <w:rPr>
                <w:rFonts w:ascii="Times New Roman" w:hAnsi="Times New Roman" w:cs="Times New Roman"/>
                <w:sz w:val="28"/>
                <w:szCs w:val="36"/>
              </w:rPr>
              <w:t xml:space="preserve">                - Social integration enhancement project.</w:t>
            </w:r>
          </w:p>
          <w:p w:rsidR="006844EE" w:rsidRDefault="006844EE" w:rsidP="0012489E">
            <w:pPr>
              <w:rPr>
                <w:rFonts w:ascii="Times New Roman" w:hAnsi="Times New Roman" w:cs="Times New Roman"/>
                <w:b/>
                <w:bCs/>
                <w:sz w:val="28"/>
                <w:szCs w:val="36"/>
              </w:rPr>
            </w:pPr>
            <w:r>
              <w:rPr>
                <w:rFonts w:ascii="Times New Roman" w:hAnsi="Times New Roman" w:cs="Times New Roman"/>
                <w:sz w:val="28"/>
                <w:szCs w:val="36"/>
              </w:rPr>
              <w:t xml:space="preserve">    </w:t>
            </w:r>
            <w:r w:rsidRPr="0012489E">
              <w:rPr>
                <w:rFonts w:ascii="Times New Roman" w:hAnsi="Times New Roman" w:cs="Times New Roman"/>
                <w:b/>
                <w:bCs/>
                <w:sz w:val="28"/>
                <w:szCs w:val="36"/>
              </w:rPr>
              <w:t xml:space="preserve">2. Special assignment </w:t>
            </w:r>
          </w:p>
          <w:p w:rsidR="006844EE" w:rsidRDefault="006844EE" w:rsidP="0012489E">
            <w:pPr>
              <w:rPr>
                <w:rFonts w:ascii="Times New Roman" w:hAnsi="Times New Roman" w:cs="Times New Roman"/>
                <w:sz w:val="28"/>
                <w:szCs w:val="36"/>
              </w:rPr>
            </w:pPr>
            <w:r>
              <w:rPr>
                <w:rFonts w:ascii="Times New Roman" w:hAnsi="Times New Roman" w:cs="Times New Roman"/>
                <w:b/>
                <w:bCs/>
                <w:sz w:val="28"/>
                <w:szCs w:val="36"/>
              </w:rPr>
              <w:t xml:space="preserve">        </w:t>
            </w:r>
            <w:r w:rsidRPr="0012489E">
              <w:rPr>
                <w:rFonts w:ascii="Times New Roman" w:hAnsi="Times New Roman" w:cs="Times New Roman"/>
                <w:sz w:val="28"/>
                <w:szCs w:val="36"/>
              </w:rPr>
              <w:t>DOPA</w:t>
            </w:r>
            <w:r>
              <w:rPr>
                <w:rFonts w:ascii="Times New Roman" w:hAnsi="Times New Roman" w:cs="Times New Roman"/>
                <w:sz w:val="28"/>
                <w:szCs w:val="36"/>
              </w:rPr>
              <w:t xml:space="preserve"> General Inspectors have been assigned for extra missions as follows:</w:t>
            </w:r>
          </w:p>
          <w:p w:rsidR="006844EE" w:rsidRDefault="006844EE" w:rsidP="00DF5D9B">
            <w:pPr>
              <w:pStyle w:val="a4"/>
              <w:numPr>
                <w:ilvl w:val="0"/>
                <w:numId w:val="15"/>
              </w:numPr>
              <w:ind w:left="34" w:firstLine="850"/>
              <w:rPr>
                <w:rFonts w:ascii="Times New Roman" w:hAnsi="Times New Roman" w:cs="Times New Roman"/>
                <w:sz w:val="28"/>
                <w:szCs w:val="36"/>
              </w:rPr>
            </w:pPr>
            <w:r>
              <w:rPr>
                <w:rFonts w:ascii="Times New Roman" w:hAnsi="Times New Roman" w:cs="Times New Roman"/>
                <w:sz w:val="28"/>
                <w:szCs w:val="36"/>
              </w:rPr>
              <w:lastRenderedPageBreak/>
              <w:t xml:space="preserve">To act as Chairman of the Selection Committee for Diamond Ring District Officers B.E. 2557 </w:t>
            </w:r>
          </w:p>
          <w:p w:rsidR="006844EE" w:rsidRDefault="006844EE" w:rsidP="00DF5D9B">
            <w:pPr>
              <w:pStyle w:val="a4"/>
              <w:numPr>
                <w:ilvl w:val="0"/>
                <w:numId w:val="15"/>
              </w:numPr>
              <w:ind w:left="34" w:firstLine="850"/>
              <w:rPr>
                <w:rFonts w:ascii="Times New Roman" w:hAnsi="Times New Roman" w:cs="Times New Roman"/>
                <w:sz w:val="28"/>
                <w:szCs w:val="36"/>
              </w:rPr>
            </w:pPr>
            <w:r>
              <w:rPr>
                <w:rFonts w:ascii="Times New Roman" w:hAnsi="Times New Roman" w:cs="Times New Roman"/>
                <w:sz w:val="28"/>
                <w:szCs w:val="36"/>
              </w:rPr>
              <w:t>To serve as Sub-committee members to identify Gold Ring Assistant District Officers B.E. 2557</w:t>
            </w:r>
          </w:p>
          <w:p w:rsidR="006844EE" w:rsidRDefault="006844EE" w:rsidP="00DF5D9B">
            <w:pPr>
              <w:pStyle w:val="a4"/>
              <w:numPr>
                <w:ilvl w:val="0"/>
                <w:numId w:val="15"/>
              </w:numPr>
              <w:ind w:left="34" w:firstLine="850"/>
              <w:rPr>
                <w:rFonts w:ascii="Times New Roman" w:hAnsi="Times New Roman" w:cs="Times New Roman"/>
                <w:sz w:val="28"/>
                <w:szCs w:val="36"/>
              </w:rPr>
            </w:pPr>
            <w:r>
              <w:rPr>
                <w:rFonts w:ascii="Times New Roman" w:hAnsi="Times New Roman" w:cs="Times New Roman"/>
                <w:sz w:val="28"/>
                <w:szCs w:val="36"/>
              </w:rPr>
              <w:t>To act as Chairman of the Evaluation Committee for Distinguished Village Committee B.E. 2557 (</w:t>
            </w:r>
            <w:proofErr w:type="spellStart"/>
            <w:r>
              <w:rPr>
                <w:rFonts w:ascii="Times New Roman" w:hAnsi="Times New Roman" w:cs="Times New Roman"/>
                <w:sz w:val="28"/>
                <w:szCs w:val="36"/>
              </w:rPr>
              <w:t>Banchan</w:t>
            </w:r>
            <w:proofErr w:type="spellEnd"/>
            <w:r>
              <w:rPr>
                <w:rFonts w:ascii="Times New Roman" w:hAnsi="Times New Roman" w:cs="Times New Roman"/>
                <w:sz w:val="28"/>
                <w:szCs w:val="36"/>
              </w:rPr>
              <w:t xml:space="preserve"> </w:t>
            </w:r>
            <w:proofErr w:type="spellStart"/>
            <w:r>
              <w:rPr>
                <w:rFonts w:ascii="Times New Roman" w:hAnsi="Times New Roman" w:cs="Times New Roman"/>
                <w:sz w:val="28"/>
                <w:szCs w:val="36"/>
              </w:rPr>
              <w:t>Mee-dee</w:t>
            </w:r>
            <w:proofErr w:type="spellEnd"/>
            <w:r>
              <w:rPr>
                <w:rFonts w:ascii="Times New Roman" w:hAnsi="Times New Roman" w:cs="Times New Roman"/>
                <w:sz w:val="28"/>
                <w:szCs w:val="36"/>
              </w:rPr>
              <w:t>)</w:t>
            </w:r>
          </w:p>
          <w:p w:rsidR="006844EE" w:rsidRDefault="006844EE" w:rsidP="00DF5D9B">
            <w:pPr>
              <w:pStyle w:val="a4"/>
              <w:numPr>
                <w:ilvl w:val="0"/>
                <w:numId w:val="15"/>
              </w:numPr>
              <w:ind w:left="34" w:firstLine="850"/>
              <w:rPr>
                <w:rFonts w:ascii="Times New Roman" w:hAnsi="Times New Roman" w:cs="Times New Roman"/>
                <w:sz w:val="28"/>
                <w:szCs w:val="36"/>
              </w:rPr>
            </w:pPr>
            <w:r>
              <w:rPr>
                <w:rFonts w:ascii="Times New Roman" w:hAnsi="Times New Roman" w:cs="Times New Roman"/>
                <w:sz w:val="28"/>
                <w:szCs w:val="36"/>
              </w:rPr>
              <w:t>Acting as Representative of the Ministry of Interior as Sub-committee on Compensation and Remedy for Criminal Defendants under the Department of Rights and Liberties Protection.</w:t>
            </w:r>
          </w:p>
          <w:p w:rsidR="006844EE" w:rsidRPr="00DF5D9B" w:rsidRDefault="006844EE" w:rsidP="00DF5D9B">
            <w:pPr>
              <w:pStyle w:val="a4"/>
              <w:numPr>
                <w:ilvl w:val="0"/>
                <w:numId w:val="4"/>
              </w:numPr>
              <w:ind w:left="34"/>
              <w:rPr>
                <w:rFonts w:ascii="Times New Roman" w:hAnsi="Times New Roman" w:cs="Times New Roman"/>
                <w:sz w:val="28"/>
                <w:szCs w:val="36"/>
              </w:rPr>
            </w:pPr>
            <w:r>
              <w:rPr>
                <w:rFonts w:ascii="Times New Roman" w:hAnsi="Times New Roman" w:cs="Times New Roman"/>
                <w:sz w:val="28"/>
                <w:szCs w:val="36"/>
              </w:rPr>
              <w:t xml:space="preserve">      </w:t>
            </w:r>
          </w:p>
          <w:p w:rsidR="006844EE" w:rsidRPr="00A65221" w:rsidRDefault="006844EE" w:rsidP="003474F0">
            <w:pPr>
              <w:pStyle w:val="a4"/>
              <w:numPr>
                <w:ilvl w:val="0"/>
                <w:numId w:val="4"/>
              </w:numPr>
              <w:ind w:left="34"/>
              <w:rPr>
                <w:rFonts w:ascii="Times New Roman" w:hAnsi="Times New Roman" w:cs="Times New Roman"/>
                <w:b/>
                <w:bCs/>
                <w:sz w:val="28"/>
                <w:szCs w:val="36"/>
              </w:rPr>
            </w:pPr>
            <w:r w:rsidRPr="00A65221">
              <w:rPr>
                <w:rFonts w:ascii="Times New Roman" w:hAnsi="Times New Roman" w:cs="Times New Roman"/>
                <w:b/>
                <w:bCs/>
                <w:sz w:val="28"/>
                <w:szCs w:val="36"/>
              </w:rPr>
              <w:t xml:space="preserve">       3.  Support 14 tasks of </w:t>
            </w:r>
            <w:r>
              <w:rPr>
                <w:rFonts w:ascii="Times New Roman" w:hAnsi="Times New Roman" w:cs="Times New Roman"/>
                <w:b/>
                <w:bCs/>
                <w:sz w:val="28"/>
                <w:szCs w:val="36"/>
              </w:rPr>
              <w:t xml:space="preserve">the </w:t>
            </w:r>
            <w:r w:rsidRPr="00A65221">
              <w:rPr>
                <w:rFonts w:ascii="Times New Roman" w:hAnsi="Times New Roman" w:cs="Times New Roman"/>
                <w:b/>
                <w:bCs/>
                <w:sz w:val="28"/>
                <w:szCs w:val="36"/>
              </w:rPr>
              <w:t>Provincial Administration Department to enhance the polic</w:t>
            </w:r>
            <w:r>
              <w:rPr>
                <w:rFonts w:ascii="Times New Roman" w:hAnsi="Times New Roman" w:cs="Times New Roman"/>
                <w:b/>
                <w:bCs/>
                <w:sz w:val="28"/>
                <w:szCs w:val="36"/>
              </w:rPr>
              <w:t>ies</w:t>
            </w:r>
            <w:r w:rsidRPr="00A65221">
              <w:rPr>
                <w:rFonts w:ascii="Times New Roman" w:hAnsi="Times New Roman" w:cs="Times New Roman"/>
                <w:b/>
                <w:bCs/>
                <w:sz w:val="28"/>
                <w:szCs w:val="36"/>
              </w:rPr>
              <w:t xml:space="preserve"> of</w:t>
            </w:r>
            <w:r>
              <w:rPr>
                <w:rFonts w:ascii="Times New Roman" w:hAnsi="Times New Roman" w:cs="Times New Roman"/>
                <w:b/>
                <w:bCs/>
                <w:sz w:val="28"/>
                <w:szCs w:val="36"/>
              </w:rPr>
              <w:t xml:space="preserve"> the</w:t>
            </w:r>
            <w:r w:rsidRPr="00A65221">
              <w:rPr>
                <w:rFonts w:ascii="Times New Roman" w:hAnsi="Times New Roman" w:cs="Times New Roman"/>
                <w:b/>
                <w:bCs/>
                <w:sz w:val="28"/>
                <w:szCs w:val="36"/>
              </w:rPr>
              <w:t xml:space="preserve"> National Council of Peace and Order.</w:t>
            </w:r>
          </w:p>
          <w:p w:rsidR="006844EE" w:rsidRDefault="006844EE" w:rsidP="003474F0">
            <w:pPr>
              <w:pStyle w:val="a4"/>
              <w:numPr>
                <w:ilvl w:val="0"/>
                <w:numId w:val="4"/>
              </w:numPr>
              <w:ind w:left="34"/>
              <w:rPr>
                <w:rFonts w:ascii="Times New Roman" w:hAnsi="Times New Roman" w:cs="Times New Roman"/>
                <w:sz w:val="28"/>
                <w:szCs w:val="36"/>
              </w:rPr>
            </w:pPr>
            <w:r>
              <w:rPr>
                <w:rFonts w:ascii="Times New Roman" w:hAnsi="Times New Roman" w:cs="Times New Roman"/>
                <w:sz w:val="28"/>
                <w:szCs w:val="36"/>
              </w:rPr>
              <w:t xml:space="preserve">             (1) DOPA General Inspectors were appointed by the Ministry of Interior by Ministerial Order No. 309/2557 dated 12 June B.E. 2557 as a working committee to monitor the implementation of orders, announcements and policies issued by the National Council of Peace and Order.</w:t>
            </w:r>
          </w:p>
          <w:p w:rsidR="006844EE" w:rsidRPr="00B53125" w:rsidRDefault="006844EE" w:rsidP="00DC7351">
            <w:pPr>
              <w:pStyle w:val="a4"/>
              <w:numPr>
                <w:ilvl w:val="0"/>
                <w:numId w:val="4"/>
              </w:numPr>
              <w:ind w:left="34"/>
              <w:rPr>
                <w:rFonts w:ascii="Times New Roman" w:hAnsi="Times New Roman" w:cs="Times New Roman"/>
                <w:b/>
                <w:bCs/>
                <w:sz w:val="28"/>
                <w:szCs w:val="36"/>
              </w:rPr>
            </w:pPr>
            <w:r>
              <w:rPr>
                <w:rFonts w:ascii="Times New Roman" w:hAnsi="Times New Roman" w:cs="Times New Roman"/>
                <w:sz w:val="28"/>
                <w:szCs w:val="36"/>
              </w:rPr>
              <w:t xml:space="preserve">             (2) DOPA General Inspectors were assigned by the Permanent Secretary of Interior to serve as the working committee and secretary of the Rice Inspection Committee to support the Sub-committee on Inspection of Quantity and Quality of Rice for the remaining government stock of 202 storage units in 12 provinces. This assignment was completed. </w:t>
            </w:r>
          </w:p>
        </w:tc>
      </w:tr>
      <w:tr w:rsidR="006844EE" w:rsidRPr="00B53125" w:rsidTr="00176650">
        <w:trPr>
          <w:trHeight w:val="2032"/>
        </w:trPr>
        <w:tc>
          <w:tcPr>
            <w:tcW w:w="3936" w:type="dxa"/>
            <w:tcBorders>
              <w:top w:val="nil"/>
              <w:left w:val="single" w:sz="4" w:space="0" w:color="auto"/>
              <w:bottom w:val="nil"/>
              <w:right w:val="single" w:sz="4" w:space="0" w:color="auto"/>
            </w:tcBorders>
          </w:tcPr>
          <w:p w:rsidR="006844EE" w:rsidRDefault="006844EE" w:rsidP="0050451F">
            <w:pPr>
              <w:rPr>
                <w:rFonts w:ascii="Times New Roman" w:hAnsi="Times New Roman"/>
                <w:sz w:val="28"/>
                <w:szCs w:val="36"/>
              </w:rPr>
            </w:pPr>
          </w:p>
        </w:tc>
        <w:tc>
          <w:tcPr>
            <w:tcW w:w="5386" w:type="dxa"/>
            <w:vMerge/>
            <w:tcBorders>
              <w:left w:val="single" w:sz="4" w:space="0" w:color="auto"/>
            </w:tcBorders>
          </w:tcPr>
          <w:p w:rsidR="006844EE" w:rsidRDefault="006844EE" w:rsidP="006844EE">
            <w:pPr>
              <w:pStyle w:val="a4"/>
              <w:ind w:left="34" w:firstLine="850"/>
              <w:rPr>
                <w:rFonts w:ascii="Times New Roman" w:hAnsi="Times New Roman" w:cs="Times New Roman"/>
                <w:b/>
                <w:bCs/>
                <w:sz w:val="28"/>
                <w:szCs w:val="36"/>
              </w:rPr>
            </w:pPr>
          </w:p>
        </w:tc>
      </w:tr>
      <w:tr w:rsidR="006844EE" w:rsidRPr="00DF5D9B" w:rsidTr="00176650">
        <w:tc>
          <w:tcPr>
            <w:tcW w:w="3936" w:type="dxa"/>
            <w:tcBorders>
              <w:top w:val="nil"/>
              <w:right w:val="single" w:sz="4" w:space="0" w:color="auto"/>
            </w:tcBorders>
          </w:tcPr>
          <w:p w:rsidR="006844EE" w:rsidRPr="00C6398E" w:rsidRDefault="006844EE" w:rsidP="006844EE">
            <w:pPr>
              <w:pStyle w:val="a4"/>
              <w:rPr>
                <w:rFonts w:ascii="Times New Roman" w:hAnsi="Times New Roman"/>
                <w:sz w:val="28"/>
                <w:szCs w:val="36"/>
              </w:rPr>
            </w:pPr>
          </w:p>
        </w:tc>
        <w:tc>
          <w:tcPr>
            <w:tcW w:w="5386" w:type="dxa"/>
            <w:vMerge/>
            <w:tcBorders>
              <w:left w:val="single" w:sz="4" w:space="0" w:color="auto"/>
            </w:tcBorders>
          </w:tcPr>
          <w:p w:rsidR="006844EE" w:rsidRPr="00A65221" w:rsidRDefault="006844EE" w:rsidP="0050451F">
            <w:pPr>
              <w:pStyle w:val="a4"/>
              <w:ind w:left="34"/>
              <w:jc w:val="center"/>
              <w:rPr>
                <w:rFonts w:ascii="Times New Roman" w:hAnsi="Times New Roman" w:cs="Times New Roman"/>
                <w:b/>
                <w:bCs/>
                <w:sz w:val="28"/>
                <w:szCs w:val="36"/>
              </w:rPr>
            </w:pPr>
          </w:p>
        </w:tc>
      </w:tr>
      <w:tr w:rsidR="003864B8" w:rsidRPr="00DF5D9B" w:rsidTr="00176650">
        <w:tc>
          <w:tcPr>
            <w:tcW w:w="3936" w:type="dxa"/>
          </w:tcPr>
          <w:p w:rsidR="003864B8" w:rsidRPr="0050451F" w:rsidRDefault="003864B8" w:rsidP="0050451F">
            <w:pPr>
              <w:pStyle w:val="a4"/>
              <w:numPr>
                <w:ilvl w:val="0"/>
                <w:numId w:val="18"/>
              </w:numPr>
              <w:rPr>
                <w:rFonts w:ascii="Times New Roman" w:hAnsi="Times New Roman"/>
                <w:b/>
                <w:bCs/>
                <w:sz w:val="28"/>
                <w:szCs w:val="36"/>
              </w:rPr>
            </w:pPr>
            <w:bookmarkStart w:id="0" w:name="_GoBack"/>
            <w:bookmarkEnd w:id="0"/>
            <w:r w:rsidRPr="0050451F">
              <w:rPr>
                <w:rFonts w:ascii="Times New Roman" w:hAnsi="Times New Roman"/>
                <w:b/>
                <w:bCs/>
                <w:sz w:val="28"/>
                <w:szCs w:val="36"/>
              </w:rPr>
              <w:lastRenderedPageBreak/>
              <w:t>Contact Us</w:t>
            </w:r>
          </w:p>
        </w:tc>
        <w:tc>
          <w:tcPr>
            <w:tcW w:w="5386" w:type="dxa"/>
            <w:vMerge w:val="restart"/>
          </w:tcPr>
          <w:p w:rsidR="003864B8" w:rsidRPr="00A65221" w:rsidRDefault="003864B8" w:rsidP="00176650">
            <w:pPr>
              <w:pStyle w:val="a4"/>
              <w:numPr>
                <w:ilvl w:val="0"/>
                <w:numId w:val="4"/>
              </w:numPr>
              <w:ind w:left="34"/>
              <w:rPr>
                <w:rFonts w:ascii="Times New Roman" w:hAnsi="Times New Roman" w:cs="Times New Roman"/>
                <w:b/>
                <w:bCs/>
                <w:sz w:val="28"/>
                <w:szCs w:val="36"/>
              </w:rPr>
            </w:pPr>
            <w:r w:rsidRPr="00C6398E">
              <w:rPr>
                <w:rFonts w:ascii="Times New Roman" w:hAnsi="Times New Roman" w:cs="Times New Roman"/>
                <w:sz w:val="28"/>
                <w:szCs w:val="36"/>
              </w:rPr>
              <w:t xml:space="preserve">Department of </w:t>
            </w:r>
            <w:r>
              <w:rPr>
                <w:rFonts w:ascii="Times New Roman" w:hAnsi="Times New Roman" w:cs="Times New Roman"/>
                <w:sz w:val="28"/>
                <w:szCs w:val="36"/>
              </w:rPr>
              <w:t xml:space="preserve"> Provincial Administration, 2</w:t>
            </w:r>
            <w:r w:rsidRPr="00C6398E">
              <w:rPr>
                <w:rFonts w:ascii="Times New Roman" w:hAnsi="Times New Roman" w:cs="Times New Roman"/>
                <w:sz w:val="28"/>
                <w:szCs w:val="36"/>
                <w:vertAlign w:val="superscript"/>
              </w:rPr>
              <w:t>nd</w:t>
            </w:r>
            <w:r>
              <w:rPr>
                <w:rFonts w:ascii="Times New Roman" w:hAnsi="Times New Roman" w:cs="Times New Roman"/>
                <w:sz w:val="28"/>
                <w:szCs w:val="36"/>
              </w:rPr>
              <w:t xml:space="preserve"> floor, </w:t>
            </w:r>
            <w:proofErr w:type="spellStart"/>
            <w:r>
              <w:rPr>
                <w:rFonts w:ascii="Times New Roman" w:hAnsi="Times New Roman" w:cs="Times New Roman"/>
                <w:sz w:val="28"/>
                <w:szCs w:val="36"/>
              </w:rPr>
              <w:t>Chaiya</w:t>
            </w:r>
            <w:proofErr w:type="spellEnd"/>
            <w:r>
              <w:rPr>
                <w:rFonts w:ascii="Times New Roman" w:hAnsi="Times New Roman" w:cs="Times New Roman"/>
                <w:sz w:val="28"/>
                <w:szCs w:val="36"/>
              </w:rPr>
              <w:t xml:space="preserve"> Palace, </w:t>
            </w:r>
            <w:proofErr w:type="spellStart"/>
            <w:r>
              <w:rPr>
                <w:rFonts w:ascii="Times New Roman" w:hAnsi="Times New Roman" w:cs="Times New Roman"/>
                <w:sz w:val="28"/>
                <w:szCs w:val="36"/>
              </w:rPr>
              <w:t>Nakhon</w:t>
            </w:r>
            <w:proofErr w:type="spellEnd"/>
            <w:r>
              <w:rPr>
                <w:rFonts w:ascii="Times New Roman" w:hAnsi="Times New Roman" w:cs="Times New Roman"/>
                <w:sz w:val="28"/>
                <w:szCs w:val="36"/>
              </w:rPr>
              <w:t xml:space="preserve"> </w:t>
            </w:r>
            <w:proofErr w:type="spellStart"/>
            <w:r>
              <w:rPr>
                <w:rFonts w:ascii="Times New Roman" w:hAnsi="Times New Roman" w:cs="Times New Roman"/>
                <w:sz w:val="28"/>
                <w:szCs w:val="36"/>
              </w:rPr>
              <w:t>Sawan</w:t>
            </w:r>
            <w:proofErr w:type="spellEnd"/>
            <w:r>
              <w:rPr>
                <w:rFonts w:ascii="Times New Roman" w:hAnsi="Times New Roman" w:cs="Times New Roman"/>
                <w:sz w:val="28"/>
                <w:szCs w:val="36"/>
              </w:rPr>
              <w:t xml:space="preserve"> Road, </w:t>
            </w:r>
            <w:r w:rsidRPr="005E22F5">
              <w:rPr>
                <w:rFonts w:ascii="Times New Roman" w:hAnsi="Times New Roman" w:cs="Times New Roman"/>
                <w:sz w:val="28"/>
                <w:szCs w:val="36"/>
              </w:rPr>
              <w:t xml:space="preserve">Si </w:t>
            </w:r>
            <w:proofErr w:type="spellStart"/>
            <w:r w:rsidRPr="005E22F5">
              <w:rPr>
                <w:rFonts w:ascii="Times New Roman" w:hAnsi="Times New Roman" w:cs="Times New Roman"/>
                <w:sz w:val="28"/>
                <w:szCs w:val="36"/>
              </w:rPr>
              <w:t>Yaek</w:t>
            </w:r>
            <w:proofErr w:type="spellEnd"/>
            <w:r w:rsidRPr="005E22F5">
              <w:rPr>
                <w:rFonts w:ascii="Times New Roman" w:hAnsi="Times New Roman" w:cs="Times New Roman"/>
                <w:sz w:val="28"/>
                <w:szCs w:val="36"/>
              </w:rPr>
              <w:t xml:space="preserve"> </w:t>
            </w:r>
            <w:proofErr w:type="spellStart"/>
            <w:r w:rsidRPr="005E22F5">
              <w:rPr>
                <w:rFonts w:ascii="Times New Roman" w:hAnsi="Times New Roman" w:cs="Times New Roman"/>
                <w:sz w:val="28"/>
                <w:szCs w:val="36"/>
              </w:rPr>
              <w:t>Maha</w:t>
            </w:r>
            <w:proofErr w:type="spellEnd"/>
            <w:r w:rsidRPr="005E22F5">
              <w:rPr>
                <w:rFonts w:ascii="Times New Roman" w:hAnsi="Times New Roman" w:cs="Times New Roman"/>
                <w:sz w:val="28"/>
                <w:szCs w:val="36"/>
              </w:rPr>
              <w:t xml:space="preserve"> </w:t>
            </w:r>
            <w:proofErr w:type="spellStart"/>
            <w:r w:rsidRPr="005E22F5">
              <w:rPr>
                <w:rFonts w:ascii="Times New Roman" w:hAnsi="Times New Roman" w:cs="Times New Roman"/>
                <w:sz w:val="28"/>
                <w:szCs w:val="36"/>
              </w:rPr>
              <w:t>Nak</w:t>
            </w:r>
            <w:proofErr w:type="spellEnd"/>
            <w:r w:rsidRPr="005E22F5">
              <w:rPr>
                <w:rFonts w:ascii="Times New Roman" w:hAnsi="Times New Roman" w:cs="Times New Roman"/>
                <w:sz w:val="28"/>
                <w:szCs w:val="36"/>
              </w:rPr>
              <w:t xml:space="preserve"> Sub-district</w:t>
            </w:r>
            <w:r>
              <w:rPr>
                <w:rFonts w:ascii="Times New Roman" w:hAnsi="Times New Roman" w:cs="Times New Roman"/>
                <w:sz w:val="28"/>
                <w:szCs w:val="36"/>
              </w:rPr>
              <w:t xml:space="preserve">, </w:t>
            </w:r>
            <w:proofErr w:type="spellStart"/>
            <w:r>
              <w:rPr>
                <w:rFonts w:ascii="Times New Roman" w:hAnsi="Times New Roman" w:cs="Times New Roman"/>
                <w:sz w:val="28"/>
                <w:szCs w:val="36"/>
              </w:rPr>
              <w:t>Dusit</w:t>
            </w:r>
            <w:proofErr w:type="spellEnd"/>
            <w:r>
              <w:rPr>
                <w:rFonts w:ascii="Times New Roman" w:hAnsi="Times New Roman" w:cs="Times New Roman"/>
                <w:sz w:val="28"/>
                <w:szCs w:val="36"/>
              </w:rPr>
              <w:t xml:space="preserve"> District, Bangkok 10300,Tel. 02-629-9123-4</w:t>
            </w:r>
          </w:p>
        </w:tc>
      </w:tr>
      <w:tr w:rsidR="003864B8" w:rsidRPr="00DF5D9B" w:rsidTr="00176650">
        <w:tc>
          <w:tcPr>
            <w:tcW w:w="3936" w:type="dxa"/>
          </w:tcPr>
          <w:p w:rsidR="003864B8" w:rsidRPr="00C6398E" w:rsidRDefault="003864B8" w:rsidP="0050451F">
            <w:pPr>
              <w:pStyle w:val="a4"/>
              <w:numPr>
                <w:ilvl w:val="0"/>
                <w:numId w:val="2"/>
              </w:numPr>
              <w:rPr>
                <w:rFonts w:ascii="Times New Roman" w:hAnsi="Times New Roman"/>
                <w:sz w:val="28"/>
                <w:szCs w:val="36"/>
              </w:rPr>
            </w:pPr>
            <w:r>
              <w:rPr>
                <w:rFonts w:ascii="Times New Roman" w:hAnsi="Times New Roman"/>
                <w:sz w:val="28"/>
                <w:szCs w:val="36"/>
              </w:rPr>
              <w:t>Address/contact information/Location map/ Google map</w:t>
            </w:r>
          </w:p>
        </w:tc>
        <w:tc>
          <w:tcPr>
            <w:tcW w:w="5386" w:type="dxa"/>
            <w:vMerge/>
          </w:tcPr>
          <w:p w:rsidR="003864B8" w:rsidRPr="00C6398E" w:rsidRDefault="003864B8" w:rsidP="00176650">
            <w:pPr>
              <w:pStyle w:val="a4"/>
              <w:numPr>
                <w:ilvl w:val="0"/>
                <w:numId w:val="4"/>
              </w:numPr>
              <w:ind w:left="34"/>
              <w:rPr>
                <w:rFonts w:ascii="Times New Roman" w:hAnsi="Times New Roman" w:cs="Times New Roman"/>
                <w:sz w:val="28"/>
                <w:szCs w:val="36"/>
              </w:rPr>
            </w:pPr>
          </w:p>
        </w:tc>
      </w:tr>
    </w:tbl>
    <w:p w:rsidR="003864B8" w:rsidRDefault="003864B8" w:rsidP="00E10131">
      <w:pPr>
        <w:rPr>
          <w:rFonts w:ascii="Times New Roman" w:hAnsi="Times New Roman" w:cs="Times New Roman"/>
          <w:b/>
          <w:bCs/>
          <w:sz w:val="36"/>
          <w:szCs w:val="44"/>
        </w:rPr>
      </w:pPr>
    </w:p>
    <w:p w:rsidR="00C6398E" w:rsidRDefault="00C6398E" w:rsidP="00453D5D">
      <w:pPr>
        <w:rPr>
          <w:rFonts w:ascii="Times New Roman" w:hAnsi="Times New Roman" w:cs="Times New Roman"/>
          <w:sz w:val="28"/>
          <w:szCs w:val="36"/>
        </w:rPr>
      </w:pPr>
      <w:r>
        <w:rPr>
          <w:rFonts w:ascii="Times New Roman" w:hAnsi="Times New Roman" w:cs="Times New Roman"/>
          <w:b/>
          <w:bCs/>
          <w:sz w:val="36"/>
          <w:szCs w:val="44"/>
        </w:rPr>
        <w:lastRenderedPageBreak/>
        <w:tab/>
      </w:r>
      <w:r>
        <w:rPr>
          <w:rFonts w:ascii="Times New Roman" w:hAnsi="Times New Roman" w:cs="Times New Roman"/>
          <w:b/>
          <w:bCs/>
          <w:sz w:val="36"/>
          <w:szCs w:val="44"/>
        </w:rPr>
        <w:tab/>
      </w:r>
      <w:r>
        <w:rPr>
          <w:rFonts w:ascii="Times New Roman" w:hAnsi="Times New Roman" w:cs="Times New Roman"/>
          <w:b/>
          <w:bCs/>
          <w:sz w:val="36"/>
          <w:szCs w:val="44"/>
        </w:rPr>
        <w:tab/>
      </w:r>
      <w:r>
        <w:rPr>
          <w:rFonts w:ascii="Times New Roman" w:hAnsi="Times New Roman" w:cs="Times New Roman"/>
          <w:b/>
          <w:bCs/>
          <w:sz w:val="36"/>
          <w:szCs w:val="44"/>
        </w:rPr>
        <w:tab/>
      </w:r>
      <w:r>
        <w:rPr>
          <w:rFonts w:ascii="Times New Roman" w:hAnsi="Times New Roman" w:cs="Times New Roman"/>
          <w:b/>
          <w:bCs/>
          <w:sz w:val="36"/>
          <w:szCs w:val="44"/>
        </w:rPr>
        <w:tab/>
      </w:r>
    </w:p>
    <w:p w:rsidR="00377E97" w:rsidRDefault="00377E97" w:rsidP="00E10131">
      <w:pPr>
        <w:rPr>
          <w:rFonts w:ascii="Times New Roman" w:hAnsi="Times New Roman" w:cs="Times New Roman"/>
          <w:sz w:val="28"/>
          <w:szCs w:val="36"/>
        </w:rPr>
      </w:pPr>
    </w:p>
    <w:p w:rsidR="005E22F5" w:rsidRDefault="005E22F5">
      <w:pPr>
        <w:rPr>
          <w:rFonts w:ascii="Times New Roman" w:hAnsi="Times New Roman" w:cs="Times New Roman"/>
          <w:b/>
          <w:bCs/>
          <w:sz w:val="32"/>
          <w:szCs w:val="40"/>
        </w:rPr>
      </w:pPr>
      <w:r>
        <w:rPr>
          <w:rFonts w:ascii="Times New Roman" w:hAnsi="Times New Roman" w:cs="Times New Roman"/>
          <w:b/>
          <w:bCs/>
          <w:sz w:val="32"/>
          <w:szCs w:val="40"/>
        </w:rPr>
        <w:br w:type="page"/>
      </w:r>
    </w:p>
    <w:p w:rsidR="00377E97" w:rsidRDefault="00377E97" w:rsidP="00377E97">
      <w:pPr>
        <w:jc w:val="center"/>
        <w:rPr>
          <w:rFonts w:ascii="Times New Roman" w:hAnsi="Times New Roman" w:cs="Times New Roman"/>
          <w:b/>
          <w:bCs/>
          <w:sz w:val="32"/>
          <w:szCs w:val="40"/>
        </w:rPr>
      </w:pPr>
      <w:r w:rsidRPr="002F6BE4">
        <w:rPr>
          <w:rFonts w:ascii="Times New Roman" w:hAnsi="Times New Roman" w:cs="Times New Roman"/>
          <w:b/>
          <w:bCs/>
          <w:sz w:val="32"/>
          <w:szCs w:val="40"/>
        </w:rPr>
        <w:lastRenderedPageBreak/>
        <w:t>Sitemap Structure</w:t>
      </w:r>
    </w:p>
    <w:p w:rsidR="00377E97" w:rsidRPr="002F6BE4" w:rsidRDefault="00377E97" w:rsidP="00377E97">
      <w:pPr>
        <w:rPr>
          <w:rFonts w:ascii="Times New Roman" w:hAnsi="Times New Roman" w:cs="Times New Roman"/>
          <w:b/>
          <w:bCs/>
          <w:sz w:val="32"/>
          <w:szCs w:val="40"/>
        </w:rPr>
      </w:pPr>
      <w:r>
        <w:rPr>
          <w:rFonts w:ascii="Times New Roman" w:hAnsi="Times New Roman" w:cs="Times New Roman"/>
          <w:b/>
          <w:bCs/>
          <w:sz w:val="32"/>
          <w:szCs w:val="40"/>
        </w:rPr>
        <w:t xml:space="preserve">Agency Name: Inspection and Grievances </w:t>
      </w:r>
    </w:p>
    <w:tbl>
      <w:tblPr>
        <w:tblStyle w:val="a3"/>
        <w:tblW w:w="0" w:type="auto"/>
        <w:tblLook w:val="04A0" w:firstRow="1" w:lastRow="0" w:firstColumn="1" w:lastColumn="0" w:noHBand="0" w:noVBand="1"/>
      </w:tblPr>
      <w:tblGrid>
        <w:gridCol w:w="4621"/>
        <w:gridCol w:w="4621"/>
      </w:tblGrid>
      <w:tr w:rsidR="00377E97" w:rsidTr="0050451F">
        <w:trPr>
          <w:tblHeader/>
        </w:trPr>
        <w:tc>
          <w:tcPr>
            <w:tcW w:w="4621" w:type="dxa"/>
          </w:tcPr>
          <w:p w:rsidR="00377E97" w:rsidRPr="002F6BE4" w:rsidRDefault="00377E97" w:rsidP="003474F0">
            <w:pPr>
              <w:jc w:val="center"/>
              <w:rPr>
                <w:rFonts w:ascii="Times New Roman" w:hAnsi="Times New Roman" w:cs="Times New Roman"/>
                <w:b/>
                <w:bCs/>
                <w:sz w:val="28"/>
                <w:szCs w:val="36"/>
              </w:rPr>
            </w:pPr>
            <w:r w:rsidRPr="002F6BE4">
              <w:rPr>
                <w:rFonts w:ascii="Times New Roman" w:hAnsi="Times New Roman" w:cs="Times New Roman"/>
                <w:b/>
                <w:bCs/>
                <w:sz w:val="28"/>
                <w:szCs w:val="36"/>
              </w:rPr>
              <w:t>Topic</w:t>
            </w:r>
            <w:r w:rsidR="0050451F">
              <w:rPr>
                <w:rFonts w:ascii="Times New Roman" w:hAnsi="Times New Roman" w:cs="Times New Roman"/>
                <w:b/>
                <w:bCs/>
                <w:sz w:val="28"/>
                <w:szCs w:val="36"/>
              </w:rPr>
              <w:t>s</w:t>
            </w:r>
          </w:p>
        </w:tc>
        <w:tc>
          <w:tcPr>
            <w:tcW w:w="4621" w:type="dxa"/>
          </w:tcPr>
          <w:p w:rsidR="00377E97" w:rsidRPr="002F6BE4" w:rsidRDefault="0050451F" w:rsidP="0050451F">
            <w:pPr>
              <w:jc w:val="center"/>
              <w:rPr>
                <w:rFonts w:ascii="Times New Roman" w:hAnsi="Times New Roman" w:cs="Times New Roman"/>
                <w:b/>
                <w:bCs/>
                <w:sz w:val="28"/>
                <w:szCs w:val="36"/>
              </w:rPr>
            </w:pPr>
            <w:r>
              <w:rPr>
                <w:rFonts w:ascii="Times New Roman" w:hAnsi="Times New Roman" w:cs="Times New Roman"/>
                <w:b/>
                <w:bCs/>
                <w:sz w:val="28"/>
                <w:szCs w:val="36"/>
              </w:rPr>
              <w:t>I</w:t>
            </w:r>
            <w:r w:rsidR="00377E97" w:rsidRPr="002F6BE4">
              <w:rPr>
                <w:rFonts w:ascii="Times New Roman" w:hAnsi="Times New Roman" w:cs="Times New Roman"/>
                <w:b/>
                <w:bCs/>
                <w:sz w:val="28"/>
                <w:szCs w:val="36"/>
              </w:rPr>
              <w:t>nformation</w:t>
            </w:r>
          </w:p>
        </w:tc>
      </w:tr>
      <w:tr w:rsidR="003864B8" w:rsidTr="00A13CC9">
        <w:tc>
          <w:tcPr>
            <w:tcW w:w="9242" w:type="dxa"/>
            <w:gridSpan w:val="2"/>
          </w:tcPr>
          <w:p w:rsidR="003864B8" w:rsidRDefault="003864B8" w:rsidP="003474F0">
            <w:pPr>
              <w:rPr>
                <w:rFonts w:ascii="Times New Roman" w:hAnsi="Times New Roman" w:cs="Times New Roman"/>
                <w:b/>
                <w:bCs/>
                <w:sz w:val="32"/>
                <w:szCs w:val="40"/>
              </w:rPr>
            </w:pPr>
            <w:r>
              <w:rPr>
                <w:rFonts w:ascii="Times New Roman" w:hAnsi="Times New Roman" w:cs="Times New Roman"/>
                <w:b/>
                <w:bCs/>
                <w:sz w:val="28"/>
                <w:szCs w:val="36"/>
              </w:rPr>
              <w:t xml:space="preserve">5. </w:t>
            </w:r>
            <w:r w:rsidRPr="008B79CA">
              <w:rPr>
                <w:rFonts w:ascii="Times New Roman" w:hAnsi="Times New Roman" w:cs="Times New Roman"/>
                <w:b/>
                <w:bCs/>
                <w:sz w:val="28"/>
                <w:szCs w:val="36"/>
              </w:rPr>
              <w:t>Our Service</w:t>
            </w:r>
            <w:r>
              <w:rPr>
                <w:rFonts w:ascii="Times New Roman" w:hAnsi="Times New Roman" w:cs="Times New Roman"/>
                <w:b/>
                <w:bCs/>
                <w:sz w:val="28"/>
                <w:szCs w:val="36"/>
              </w:rPr>
              <w:t>s</w:t>
            </w:r>
            <w:r w:rsidRPr="008B79CA">
              <w:rPr>
                <w:rFonts w:ascii="Times New Roman" w:hAnsi="Times New Roman" w:cs="Times New Roman"/>
                <w:b/>
                <w:bCs/>
                <w:sz w:val="28"/>
                <w:szCs w:val="36"/>
              </w:rPr>
              <w:t xml:space="preserve"> and Portfolio</w:t>
            </w:r>
          </w:p>
        </w:tc>
      </w:tr>
      <w:tr w:rsidR="003864B8" w:rsidTr="003864B8">
        <w:trPr>
          <w:trHeight w:val="1298"/>
        </w:trPr>
        <w:tc>
          <w:tcPr>
            <w:tcW w:w="4621" w:type="dxa"/>
            <w:tcBorders>
              <w:top w:val="nil"/>
              <w:left w:val="single" w:sz="4" w:space="0" w:color="auto"/>
              <w:bottom w:val="nil"/>
              <w:right w:val="single" w:sz="4" w:space="0" w:color="auto"/>
            </w:tcBorders>
          </w:tcPr>
          <w:p w:rsidR="003864B8" w:rsidRPr="002F6BE4" w:rsidRDefault="003864B8" w:rsidP="0050451F">
            <w:pPr>
              <w:pStyle w:val="a4"/>
              <w:numPr>
                <w:ilvl w:val="0"/>
                <w:numId w:val="2"/>
              </w:numPr>
              <w:rPr>
                <w:rFonts w:ascii="Times New Roman" w:hAnsi="Times New Roman" w:cs="Times New Roman"/>
                <w:sz w:val="28"/>
                <w:szCs w:val="36"/>
              </w:rPr>
            </w:pPr>
            <w:r w:rsidRPr="002F6BE4">
              <w:rPr>
                <w:rFonts w:ascii="Times New Roman" w:hAnsi="Times New Roman"/>
                <w:sz w:val="28"/>
                <w:szCs w:val="36"/>
              </w:rPr>
              <w:t>Achievement information/services by all offices/</w:t>
            </w:r>
            <w:r>
              <w:rPr>
                <w:rFonts w:ascii="Times New Roman" w:hAnsi="Times New Roman"/>
                <w:sz w:val="28"/>
                <w:szCs w:val="36"/>
              </w:rPr>
              <w:t>sub-divisions</w:t>
            </w:r>
          </w:p>
          <w:p w:rsidR="003864B8" w:rsidRPr="002F6BE4" w:rsidRDefault="003864B8" w:rsidP="003474F0">
            <w:pPr>
              <w:pStyle w:val="a4"/>
              <w:rPr>
                <w:rFonts w:ascii="Times New Roman" w:hAnsi="Times New Roman" w:cs="Times New Roman"/>
                <w:sz w:val="28"/>
                <w:szCs w:val="36"/>
              </w:rPr>
            </w:pPr>
          </w:p>
        </w:tc>
        <w:tc>
          <w:tcPr>
            <w:tcW w:w="4621" w:type="dxa"/>
            <w:vMerge w:val="restart"/>
            <w:tcBorders>
              <w:left w:val="single" w:sz="4" w:space="0" w:color="auto"/>
            </w:tcBorders>
          </w:tcPr>
          <w:p w:rsidR="003864B8" w:rsidRDefault="003864B8" w:rsidP="003474F0">
            <w:pPr>
              <w:rPr>
                <w:rFonts w:ascii="Times New Roman" w:hAnsi="Times New Roman" w:cs="Times New Roman"/>
                <w:sz w:val="28"/>
                <w:szCs w:val="36"/>
              </w:rPr>
            </w:pPr>
            <w:r w:rsidRPr="002F6BE4">
              <w:rPr>
                <w:rFonts w:ascii="Times New Roman" w:hAnsi="Times New Roman" w:cs="Times New Roman"/>
                <w:sz w:val="28"/>
                <w:szCs w:val="36"/>
              </w:rPr>
              <w:t xml:space="preserve">     Conclusion</w:t>
            </w:r>
            <w:r>
              <w:rPr>
                <w:rFonts w:ascii="Times New Roman" w:hAnsi="Times New Roman" w:cs="Times New Roman"/>
                <w:sz w:val="32"/>
                <w:szCs w:val="40"/>
              </w:rPr>
              <w:t xml:space="preserve"> </w:t>
            </w:r>
            <w:r>
              <w:rPr>
                <w:rFonts w:ascii="Times New Roman" w:hAnsi="Times New Roman" w:cs="Times New Roman"/>
                <w:sz w:val="28"/>
                <w:szCs w:val="36"/>
              </w:rPr>
              <w:t xml:space="preserve">of important achievements rendered by DOPA General Inspector </w:t>
            </w:r>
          </w:p>
          <w:p w:rsidR="003864B8" w:rsidRPr="000B3F86" w:rsidRDefault="003864B8" w:rsidP="003474F0">
            <w:pPr>
              <w:pStyle w:val="a4"/>
              <w:ind w:left="34" w:firstLine="850"/>
              <w:rPr>
                <w:rFonts w:ascii="Times New Roman" w:hAnsi="Times New Roman" w:cs="Times New Roman"/>
                <w:sz w:val="28"/>
                <w:szCs w:val="36"/>
              </w:rPr>
            </w:pPr>
            <w:r w:rsidRPr="000B3F86">
              <w:rPr>
                <w:rFonts w:ascii="Times New Roman" w:hAnsi="Times New Roman" w:cs="Times New Roman"/>
                <w:sz w:val="28"/>
                <w:szCs w:val="36"/>
              </w:rPr>
              <w:t xml:space="preserve">1.  </w:t>
            </w:r>
            <w:r w:rsidRPr="0046249C">
              <w:rPr>
                <w:rFonts w:ascii="Times New Roman" w:hAnsi="Times New Roman" w:cs="Times New Roman"/>
                <w:bCs/>
                <w:sz w:val="28"/>
                <w:szCs w:val="36"/>
              </w:rPr>
              <w:t>Follow-up</w:t>
            </w:r>
            <w:r w:rsidRPr="000B3F86">
              <w:rPr>
                <w:rFonts w:ascii="Times New Roman" w:hAnsi="Times New Roman" w:cs="Times New Roman"/>
                <w:sz w:val="28"/>
                <w:szCs w:val="36"/>
              </w:rPr>
              <w:t xml:space="preserve"> implementation of policies given by the government, Ministry of Interior and Department of Provincial Administration </w:t>
            </w:r>
            <w:r>
              <w:rPr>
                <w:rFonts w:ascii="Times New Roman" w:hAnsi="Times New Roman" w:cs="Times New Roman"/>
                <w:sz w:val="28"/>
                <w:szCs w:val="36"/>
              </w:rPr>
              <w:t>o</w:t>
            </w:r>
            <w:r w:rsidRPr="000B3F86">
              <w:rPr>
                <w:rFonts w:ascii="Times New Roman" w:hAnsi="Times New Roman" w:cs="Times New Roman"/>
                <w:sz w:val="28"/>
                <w:szCs w:val="36"/>
              </w:rPr>
              <w:t xml:space="preserve">n important action plans and projects as follows:  </w:t>
            </w:r>
          </w:p>
          <w:p w:rsidR="003864B8" w:rsidRDefault="003864B8" w:rsidP="003474F0">
            <w:pPr>
              <w:rPr>
                <w:rFonts w:ascii="Times New Roman" w:hAnsi="Times New Roman" w:cs="Times New Roman"/>
                <w:sz w:val="28"/>
                <w:szCs w:val="36"/>
              </w:rPr>
            </w:pPr>
            <w:r>
              <w:rPr>
                <w:rFonts w:ascii="Times New Roman" w:hAnsi="Times New Roman" w:cs="Times New Roman"/>
                <w:b/>
                <w:bCs/>
                <w:sz w:val="28"/>
                <w:szCs w:val="36"/>
              </w:rPr>
              <w:t xml:space="preserve">        </w:t>
            </w:r>
            <w:r>
              <w:rPr>
                <w:rFonts w:ascii="Times New Roman" w:hAnsi="Times New Roman" w:cs="Times New Roman"/>
                <w:sz w:val="28"/>
                <w:szCs w:val="36"/>
              </w:rPr>
              <w:t>1.1 Monitoring provincial and district learning centers of the Royal Development Project to enhance</w:t>
            </w:r>
            <w:r>
              <w:rPr>
                <w:rFonts w:ascii="Times New Roman" w:hAnsi="Times New Roman" w:cs="Times New Roman"/>
                <w:b/>
                <w:bCs/>
                <w:sz w:val="28"/>
                <w:szCs w:val="36"/>
              </w:rPr>
              <w:t xml:space="preserve"> </w:t>
            </w:r>
            <w:r>
              <w:rPr>
                <w:rFonts w:ascii="Times New Roman" w:hAnsi="Times New Roman" w:cs="Times New Roman"/>
                <w:bCs/>
                <w:sz w:val="28"/>
                <w:szCs w:val="36"/>
              </w:rPr>
              <w:t xml:space="preserve">the </w:t>
            </w:r>
            <w:r>
              <w:rPr>
                <w:rFonts w:ascii="Times New Roman" w:hAnsi="Times New Roman" w:cs="Times New Roman"/>
                <w:sz w:val="28"/>
                <w:szCs w:val="36"/>
              </w:rPr>
              <w:t>achievement of goals set up by the Department of Provincial Administration;</w:t>
            </w:r>
          </w:p>
          <w:p w:rsidR="003864B8" w:rsidRDefault="003864B8" w:rsidP="003474F0">
            <w:pPr>
              <w:rPr>
                <w:rFonts w:ascii="Times New Roman" w:hAnsi="Times New Roman" w:cs="Times New Roman"/>
                <w:sz w:val="28"/>
                <w:szCs w:val="36"/>
              </w:rPr>
            </w:pPr>
            <w:r>
              <w:rPr>
                <w:rFonts w:ascii="Times New Roman" w:hAnsi="Times New Roman" w:cs="Times New Roman"/>
                <w:sz w:val="28"/>
                <w:szCs w:val="36"/>
              </w:rPr>
              <w:t xml:space="preserve">                1.2 Monitoring how drug addiction prevention projects have been carried out by giving suggestions to provincial and district offices which include: </w:t>
            </w:r>
          </w:p>
          <w:p w:rsidR="003864B8" w:rsidRDefault="003864B8" w:rsidP="003474F0">
            <w:pPr>
              <w:rPr>
                <w:rFonts w:ascii="Times New Roman" w:hAnsi="Times New Roman" w:cs="Times New Roman"/>
                <w:sz w:val="28"/>
                <w:szCs w:val="36"/>
              </w:rPr>
            </w:pPr>
            <w:r>
              <w:rPr>
                <w:rFonts w:ascii="Times New Roman" w:hAnsi="Times New Roman" w:cs="Times New Roman"/>
                <w:sz w:val="28"/>
                <w:szCs w:val="36"/>
              </w:rPr>
              <w:t xml:space="preserve">                - Village/community development projects to fight against drug addiction</w:t>
            </w:r>
          </w:p>
          <w:p w:rsidR="003864B8" w:rsidRDefault="003864B8" w:rsidP="003474F0">
            <w:pPr>
              <w:rPr>
                <w:rFonts w:ascii="Times New Roman" w:hAnsi="Times New Roman" w:cs="Times New Roman"/>
                <w:sz w:val="28"/>
                <w:szCs w:val="36"/>
              </w:rPr>
            </w:pPr>
            <w:r>
              <w:rPr>
                <w:rFonts w:ascii="Times New Roman" w:hAnsi="Times New Roman" w:cs="Times New Roman"/>
                <w:sz w:val="28"/>
                <w:szCs w:val="36"/>
              </w:rPr>
              <w:t xml:space="preserve">                - Capacity enhancement projects of </w:t>
            </w:r>
            <w:proofErr w:type="spellStart"/>
            <w:r>
              <w:rPr>
                <w:rFonts w:ascii="Times New Roman" w:hAnsi="Times New Roman" w:cs="Times New Roman"/>
                <w:sz w:val="28"/>
                <w:szCs w:val="36"/>
              </w:rPr>
              <w:t>Tambon</w:t>
            </w:r>
            <w:proofErr w:type="spellEnd"/>
            <w:r>
              <w:rPr>
                <w:rFonts w:ascii="Times New Roman" w:hAnsi="Times New Roman" w:cs="Times New Roman"/>
                <w:sz w:val="28"/>
                <w:szCs w:val="36"/>
              </w:rPr>
              <w:t xml:space="preserve"> operation teams to prevent and solve drug addiction problems.</w:t>
            </w:r>
          </w:p>
          <w:p w:rsidR="003864B8" w:rsidRDefault="003864B8" w:rsidP="003474F0">
            <w:pPr>
              <w:rPr>
                <w:rFonts w:ascii="Times New Roman" w:hAnsi="Times New Roman" w:cs="Times New Roman"/>
                <w:sz w:val="28"/>
                <w:szCs w:val="36"/>
              </w:rPr>
            </w:pPr>
            <w:r>
              <w:rPr>
                <w:rFonts w:ascii="Times New Roman" w:hAnsi="Times New Roman" w:cs="Times New Roman"/>
                <w:sz w:val="28"/>
                <w:szCs w:val="36"/>
              </w:rPr>
              <w:t xml:space="preserve">                - Looking for drug users/addicts and taking them to treatment programs.</w:t>
            </w:r>
          </w:p>
          <w:p w:rsidR="003864B8" w:rsidRDefault="003864B8" w:rsidP="003474F0">
            <w:pPr>
              <w:rPr>
                <w:rFonts w:ascii="Times New Roman" w:hAnsi="Times New Roman" w:cs="Times New Roman"/>
                <w:sz w:val="28"/>
                <w:szCs w:val="36"/>
              </w:rPr>
            </w:pPr>
            <w:r>
              <w:rPr>
                <w:rFonts w:ascii="Times New Roman" w:hAnsi="Times New Roman" w:cs="Times New Roman"/>
                <w:sz w:val="28"/>
                <w:szCs w:val="36"/>
              </w:rPr>
              <w:t xml:space="preserve">                - Taking drug addicts for rehabilitation at </w:t>
            </w:r>
            <w:proofErr w:type="spellStart"/>
            <w:r>
              <w:rPr>
                <w:rFonts w:ascii="Times New Roman" w:hAnsi="Times New Roman" w:cs="Times New Roman"/>
                <w:sz w:val="28"/>
                <w:szCs w:val="36"/>
              </w:rPr>
              <w:t>Wiwat</w:t>
            </w:r>
            <w:proofErr w:type="spellEnd"/>
            <w:r>
              <w:rPr>
                <w:rFonts w:ascii="Times New Roman" w:hAnsi="Times New Roman" w:cs="Times New Roman"/>
                <w:sz w:val="28"/>
                <w:szCs w:val="36"/>
              </w:rPr>
              <w:t xml:space="preserve"> </w:t>
            </w:r>
            <w:proofErr w:type="spellStart"/>
            <w:r>
              <w:rPr>
                <w:rFonts w:ascii="Times New Roman" w:hAnsi="Times New Roman" w:cs="Times New Roman"/>
                <w:sz w:val="28"/>
                <w:szCs w:val="36"/>
              </w:rPr>
              <w:t>Ponlamueang</w:t>
            </w:r>
            <w:proofErr w:type="spellEnd"/>
            <w:r>
              <w:rPr>
                <w:rFonts w:ascii="Times New Roman" w:hAnsi="Times New Roman" w:cs="Times New Roman"/>
                <w:sz w:val="28"/>
                <w:szCs w:val="36"/>
              </w:rPr>
              <w:t xml:space="preserve"> School project (Department of Provincial Administration).</w:t>
            </w:r>
          </w:p>
          <w:p w:rsidR="003864B8" w:rsidRDefault="003864B8" w:rsidP="003474F0">
            <w:pPr>
              <w:rPr>
                <w:rFonts w:ascii="Times New Roman" w:hAnsi="Times New Roman" w:cs="Times New Roman"/>
                <w:sz w:val="28"/>
                <w:szCs w:val="36"/>
              </w:rPr>
            </w:pPr>
            <w:r>
              <w:rPr>
                <w:rFonts w:ascii="Times New Roman" w:hAnsi="Times New Roman" w:cs="Times New Roman"/>
                <w:sz w:val="28"/>
                <w:szCs w:val="36"/>
              </w:rPr>
              <w:t xml:space="preserve">                - Social integration enhancement projects.</w:t>
            </w:r>
          </w:p>
          <w:p w:rsidR="003864B8" w:rsidRDefault="003864B8" w:rsidP="003474F0">
            <w:pPr>
              <w:pStyle w:val="a4"/>
              <w:ind w:left="34" w:firstLine="850"/>
              <w:rPr>
                <w:rFonts w:ascii="Times New Roman" w:hAnsi="Times New Roman" w:cs="Times New Roman"/>
                <w:sz w:val="32"/>
                <w:szCs w:val="40"/>
              </w:rPr>
            </w:pPr>
            <w:r w:rsidRPr="000B3F86">
              <w:rPr>
                <w:rFonts w:ascii="Times New Roman" w:hAnsi="Times New Roman" w:cs="Times New Roman"/>
                <w:sz w:val="28"/>
                <w:szCs w:val="36"/>
              </w:rPr>
              <w:t xml:space="preserve">2. </w:t>
            </w:r>
            <w:r w:rsidRPr="0046249C">
              <w:rPr>
                <w:rFonts w:ascii="Times New Roman" w:hAnsi="Times New Roman" w:cs="Times New Roman"/>
                <w:bCs/>
                <w:sz w:val="28"/>
                <w:szCs w:val="36"/>
              </w:rPr>
              <w:t>Follow-up</w:t>
            </w:r>
            <w:r>
              <w:rPr>
                <w:rFonts w:ascii="Times New Roman" w:hAnsi="Times New Roman" w:cs="Times New Roman"/>
                <w:b/>
                <w:bCs/>
                <w:sz w:val="28"/>
                <w:szCs w:val="36"/>
              </w:rPr>
              <w:t xml:space="preserve"> </w:t>
            </w:r>
            <w:r>
              <w:rPr>
                <w:rFonts w:ascii="Times New Roman" w:hAnsi="Times New Roman" w:cs="Times New Roman"/>
                <w:bCs/>
                <w:sz w:val="28"/>
                <w:szCs w:val="36"/>
              </w:rPr>
              <w:t>on</w:t>
            </w:r>
            <w:r w:rsidRPr="000B3F86">
              <w:rPr>
                <w:rFonts w:ascii="Times New Roman" w:hAnsi="Times New Roman" w:cs="Times New Roman"/>
                <w:sz w:val="28"/>
                <w:szCs w:val="36"/>
              </w:rPr>
              <w:t xml:space="preserve"> submitted petitions and grievances as assigned </w:t>
            </w:r>
          </w:p>
          <w:p w:rsidR="003864B8" w:rsidRDefault="003864B8" w:rsidP="003474F0">
            <w:pPr>
              <w:pStyle w:val="a4"/>
              <w:ind w:left="34" w:firstLine="23"/>
              <w:rPr>
                <w:rFonts w:ascii="Times New Roman" w:hAnsi="Times New Roman" w:cs="Times New Roman"/>
                <w:sz w:val="28"/>
                <w:szCs w:val="36"/>
              </w:rPr>
            </w:pPr>
            <w:proofErr w:type="gramStart"/>
            <w:r w:rsidRPr="000B3F86">
              <w:rPr>
                <w:rFonts w:ascii="Times New Roman" w:hAnsi="Times New Roman" w:cs="Times New Roman"/>
                <w:sz w:val="28"/>
                <w:szCs w:val="36"/>
              </w:rPr>
              <w:lastRenderedPageBreak/>
              <w:t>by</w:t>
            </w:r>
            <w:proofErr w:type="gramEnd"/>
            <w:r w:rsidRPr="000B3F86">
              <w:rPr>
                <w:rFonts w:ascii="Times New Roman" w:hAnsi="Times New Roman" w:cs="Times New Roman"/>
                <w:sz w:val="28"/>
                <w:szCs w:val="36"/>
              </w:rPr>
              <w:t xml:space="preserve"> </w:t>
            </w:r>
            <w:r>
              <w:rPr>
                <w:rFonts w:ascii="Times New Roman" w:hAnsi="Times New Roman" w:cs="Times New Roman"/>
                <w:sz w:val="28"/>
                <w:szCs w:val="36"/>
              </w:rPr>
              <w:t xml:space="preserve">the </w:t>
            </w:r>
            <w:r w:rsidRPr="000B3F86">
              <w:rPr>
                <w:rFonts w:ascii="Times New Roman" w:hAnsi="Times New Roman" w:cs="Times New Roman"/>
                <w:sz w:val="28"/>
                <w:szCs w:val="36"/>
              </w:rPr>
              <w:t xml:space="preserve">Director of </w:t>
            </w:r>
            <w:r>
              <w:rPr>
                <w:rFonts w:ascii="Times New Roman" w:hAnsi="Times New Roman" w:cs="Times New Roman"/>
                <w:sz w:val="28"/>
                <w:szCs w:val="36"/>
              </w:rPr>
              <w:t xml:space="preserve">the </w:t>
            </w:r>
            <w:r w:rsidRPr="000B3F86">
              <w:rPr>
                <w:rFonts w:ascii="Times New Roman" w:hAnsi="Times New Roman" w:cs="Times New Roman"/>
                <w:sz w:val="28"/>
                <w:szCs w:val="36"/>
              </w:rPr>
              <w:t>Provincial Administration Department on fact finding</w:t>
            </w:r>
            <w:r>
              <w:rPr>
                <w:rFonts w:ascii="Times New Roman" w:hAnsi="Times New Roman" w:cs="Times New Roman"/>
                <w:sz w:val="28"/>
                <w:szCs w:val="36"/>
              </w:rPr>
              <w:t xml:space="preserve"> in the case that they are made against DOPA officials.</w:t>
            </w:r>
          </w:p>
          <w:p w:rsidR="003864B8" w:rsidRPr="0032682D" w:rsidRDefault="003864B8" w:rsidP="003474F0">
            <w:pPr>
              <w:spacing w:after="200" w:line="276" w:lineRule="auto"/>
              <w:rPr>
                <w:rFonts w:ascii="Times New Roman" w:hAnsi="Times New Roman" w:cs="Times New Roman"/>
                <w:bCs/>
                <w:sz w:val="28"/>
                <w:szCs w:val="36"/>
              </w:rPr>
            </w:pPr>
            <w:r>
              <w:rPr>
                <w:rFonts w:ascii="Times New Roman" w:hAnsi="Times New Roman" w:cs="Times New Roman"/>
                <w:sz w:val="32"/>
                <w:szCs w:val="40"/>
              </w:rPr>
              <w:t xml:space="preserve"> </w:t>
            </w:r>
            <w:r>
              <w:rPr>
                <w:rFonts w:ascii="Times New Roman" w:hAnsi="Times New Roman" w:cs="Times New Roman"/>
                <w:sz w:val="28"/>
                <w:szCs w:val="36"/>
              </w:rPr>
              <w:t xml:space="preserve">    </w:t>
            </w:r>
            <w:r w:rsidRPr="000B3F86">
              <w:rPr>
                <w:rFonts w:ascii="Times New Roman" w:hAnsi="Times New Roman" w:cs="Times New Roman"/>
                <w:sz w:val="28"/>
                <w:szCs w:val="36"/>
              </w:rPr>
              <w:t xml:space="preserve">3. </w:t>
            </w:r>
            <w:r w:rsidRPr="0046249C">
              <w:rPr>
                <w:rFonts w:ascii="Times New Roman" w:hAnsi="Times New Roman" w:cs="Times New Roman"/>
                <w:bCs/>
                <w:sz w:val="28"/>
                <w:szCs w:val="36"/>
              </w:rPr>
              <w:t>Special assignment.</w:t>
            </w:r>
          </w:p>
          <w:p w:rsidR="003864B8" w:rsidRDefault="003864B8" w:rsidP="003474F0">
            <w:pPr>
              <w:rPr>
                <w:rFonts w:ascii="Times New Roman" w:hAnsi="Times New Roman" w:cs="Times New Roman"/>
                <w:sz w:val="28"/>
                <w:szCs w:val="36"/>
              </w:rPr>
            </w:pPr>
            <w:r>
              <w:rPr>
                <w:rFonts w:ascii="Times New Roman" w:hAnsi="Times New Roman" w:cs="Times New Roman"/>
                <w:b/>
                <w:bCs/>
                <w:sz w:val="28"/>
                <w:szCs w:val="36"/>
              </w:rPr>
              <w:t xml:space="preserve">        </w:t>
            </w:r>
            <w:r w:rsidRPr="0012489E">
              <w:rPr>
                <w:rFonts w:ascii="Times New Roman" w:hAnsi="Times New Roman" w:cs="Times New Roman"/>
                <w:sz w:val="28"/>
                <w:szCs w:val="36"/>
              </w:rPr>
              <w:t>DOPA</w:t>
            </w:r>
            <w:r>
              <w:rPr>
                <w:rFonts w:ascii="Times New Roman" w:hAnsi="Times New Roman" w:cs="Times New Roman"/>
                <w:sz w:val="28"/>
                <w:szCs w:val="36"/>
              </w:rPr>
              <w:t xml:space="preserve"> General Inspectors have been assigned for extra missions as follows:</w:t>
            </w:r>
          </w:p>
          <w:p w:rsidR="003864B8" w:rsidRDefault="003864B8" w:rsidP="0046249C">
            <w:pPr>
              <w:pStyle w:val="a4"/>
              <w:numPr>
                <w:ilvl w:val="0"/>
                <w:numId w:val="16"/>
              </w:numPr>
              <w:rPr>
                <w:rFonts w:ascii="Times New Roman" w:hAnsi="Times New Roman" w:cs="Times New Roman"/>
                <w:sz w:val="28"/>
                <w:szCs w:val="36"/>
              </w:rPr>
            </w:pPr>
            <w:r>
              <w:rPr>
                <w:rFonts w:ascii="Times New Roman" w:hAnsi="Times New Roman" w:cs="Times New Roman"/>
                <w:sz w:val="28"/>
                <w:szCs w:val="36"/>
              </w:rPr>
              <w:t xml:space="preserve">To be Chairman of the Selection Committee for Diamond Ring District Officers B.E. 2557 </w:t>
            </w:r>
          </w:p>
          <w:p w:rsidR="003864B8" w:rsidRDefault="003864B8" w:rsidP="003474F0">
            <w:pPr>
              <w:rPr>
                <w:rFonts w:ascii="Times New Roman" w:hAnsi="Times New Roman" w:cs="Times New Roman"/>
                <w:sz w:val="28"/>
                <w:szCs w:val="36"/>
              </w:rPr>
            </w:pPr>
            <w:r>
              <w:rPr>
                <w:rFonts w:ascii="Times New Roman" w:hAnsi="Times New Roman" w:cs="Times New Roman"/>
                <w:sz w:val="28"/>
                <w:szCs w:val="36"/>
              </w:rPr>
              <w:t xml:space="preserve">             </w:t>
            </w:r>
            <w:r w:rsidRPr="000B3F86">
              <w:rPr>
                <w:rFonts w:ascii="Times New Roman" w:hAnsi="Times New Roman" w:cs="Times New Roman"/>
                <w:sz w:val="28"/>
                <w:szCs w:val="36"/>
              </w:rPr>
              <w:t>(</w:t>
            </w:r>
            <w:r>
              <w:rPr>
                <w:rFonts w:ascii="Times New Roman" w:hAnsi="Times New Roman" w:cs="Times New Roman"/>
                <w:sz w:val="28"/>
                <w:szCs w:val="36"/>
              </w:rPr>
              <w:t>2</w:t>
            </w:r>
            <w:r w:rsidRPr="000B3F86">
              <w:rPr>
                <w:rFonts w:ascii="Times New Roman" w:hAnsi="Times New Roman" w:cs="Times New Roman"/>
                <w:sz w:val="28"/>
                <w:szCs w:val="36"/>
              </w:rPr>
              <w:t>)</w:t>
            </w:r>
            <w:r w:rsidRPr="000B3F86">
              <w:rPr>
                <w:rFonts w:ascii="Times New Roman" w:hAnsi="Times New Roman" w:cs="Times New Roman"/>
                <w:sz w:val="28"/>
                <w:szCs w:val="36"/>
              </w:rPr>
              <w:tab/>
              <w:t xml:space="preserve">To be Chairman of </w:t>
            </w:r>
            <w:r>
              <w:rPr>
                <w:rFonts w:ascii="Times New Roman" w:hAnsi="Times New Roman" w:cs="Times New Roman"/>
                <w:sz w:val="28"/>
                <w:szCs w:val="36"/>
              </w:rPr>
              <w:t xml:space="preserve">the </w:t>
            </w:r>
            <w:r w:rsidRPr="000B3F86">
              <w:rPr>
                <w:rFonts w:ascii="Times New Roman" w:hAnsi="Times New Roman" w:cs="Times New Roman"/>
                <w:sz w:val="28"/>
                <w:szCs w:val="36"/>
              </w:rPr>
              <w:t>Evaluation Committee for Distinguished Village Committee B.E. 2557 (</w:t>
            </w:r>
            <w:proofErr w:type="spellStart"/>
            <w:r w:rsidRPr="000B3F86">
              <w:rPr>
                <w:rFonts w:ascii="Times New Roman" w:hAnsi="Times New Roman" w:cs="Times New Roman"/>
                <w:sz w:val="28"/>
                <w:szCs w:val="36"/>
              </w:rPr>
              <w:t>Banchan</w:t>
            </w:r>
            <w:proofErr w:type="spellEnd"/>
            <w:r w:rsidRPr="000B3F86">
              <w:rPr>
                <w:rFonts w:ascii="Times New Roman" w:hAnsi="Times New Roman" w:cs="Times New Roman"/>
                <w:sz w:val="28"/>
                <w:szCs w:val="36"/>
              </w:rPr>
              <w:t xml:space="preserve"> </w:t>
            </w:r>
            <w:proofErr w:type="spellStart"/>
            <w:r w:rsidRPr="000B3F86">
              <w:rPr>
                <w:rFonts w:ascii="Times New Roman" w:hAnsi="Times New Roman" w:cs="Times New Roman"/>
                <w:sz w:val="28"/>
                <w:szCs w:val="36"/>
              </w:rPr>
              <w:t>Mee-dee</w:t>
            </w:r>
            <w:proofErr w:type="spellEnd"/>
            <w:r w:rsidRPr="000B3F86">
              <w:rPr>
                <w:rFonts w:ascii="Times New Roman" w:hAnsi="Times New Roman" w:cs="Times New Roman"/>
                <w:sz w:val="28"/>
                <w:szCs w:val="36"/>
              </w:rPr>
              <w:t>)</w:t>
            </w:r>
          </w:p>
          <w:p w:rsidR="003864B8" w:rsidRDefault="003864B8" w:rsidP="003474F0">
            <w:pPr>
              <w:pStyle w:val="a4"/>
              <w:ind w:left="57" w:firstLine="851"/>
              <w:rPr>
                <w:rFonts w:ascii="Times New Roman" w:hAnsi="Times New Roman" w:cs="Times New Roman"/>
                <w:sz w:val="28"/>
                <w:szCs w:val="36"/>
              </w:rPr>
            </w:pPr>
            <w:r>
              <w:rPr>
                <w:rFonts w:ascii="Times New Roman" w:hAnsi="Times New Roman" w:cs="Times New Roman"/>
                <w:sz w:val="28"/>
                <w:szCs w:val="36"/>
              </w:rPr>
              <w:t>(3) To be a Representative of the Ministry of Interior Sub-committee on Compensation and Remedy for Criminal Defendants under the Department of Rights and Liberties Protection.</w:t>
            </w:r>
          </w:p>
          <w:p w:rsidR="003864B8" w:rsidRPr="00C42439" w:rsidRDefault="003864B8" w:rsidP="00377E97">
            <w:pPr>
              <w:pStyle w:val="a4"/>
              <w:numPr>
                <w:ilvl w:val="0"/>
                <w:numId w:val="4"/>
              </w:numPr>
              <w:ind w:left="34"/>
              <w:rPr>
                <w:rFonts w:ascii="Times New Roman" w:hAnsi="Times New Roman" w:cs="Times New Roman"/>
                <w:sz w:val="28"/>
                <w:szCs w:val="36"/>
              </w:rPr>
            </w:pPr>
            <w:r w:rsidRPr="00A65221">
              <w:rPr>
                <w:rFonts w:ascii="Times New Roman" w:hAnsi="Times New Roman" w:cs="Times New Roman"/>
                <w:b/>
                <w:bCs/>
                <w:sz w:val="28"/>
                <w:szCs w:val="36"/>
              </w:rPr>
              <w:t xml:space="preserve">       </w:t>
            </w:r>
            <w:r>
              <w:rPr>
                <w:rFonts w:ascii="Times New Roman" w:hAnsi="Times New Roman" w:cs="Times New Roman"/>
                <w:b/>
                <w:bCs/>
                <w:sz w:val="28"/>
                <w:szCs w:val="36"/>
              </w:rPr>
              <w:t xml:space="preserve">      </w:t>
            </w:r>
            <w:r w:rsidRPr="0050451F">
              <w:rPr>
                <w:rFonts w:ascii="Times New Roman" w:hAnsi="Times New Roman" w:cs="Times New Roman"/>
                <w:sz w:val="28"/>
                <w:szCs w:val="36"/>
              </w:rPr>
              <w:t>(4)  Support 14 tasks</w:t>
            </w:r>
            <w:r w:rsidRPr="00C42439">
              <w:rPr>
                <w:rFonts w:ascii="Times New Roman" w:hAnsi="Times New Roman" w:cs="Times New Roman"/>
                <w:sz w:val="28"/>
                <w:szCs w:val="36"/>
              </w:rPr>
              <w:t xml:space="preserve"> of </w:t>
            </w:r>
            <w:r>
              <w:rPr>
                <w:rFonts w:ascii="Times New Roman" w:hAnsi="Times New Roman" w:cs="Times New Roman"/>
                <w:sz w:val="28"/>
                <w:szCs w:val="36"/>
              </w:rPr>
              <w:t xml:space="preserve">the </w:t>
            </w:r>
            <w:r w:rsidRPr="00C42439">
              <w:rPr>
                <w:rFonts w:ascii="Times New Roman" w:hAnsi="Times New Roman" w:cs="Times New Roman"/>
                <w:sz w:val="28"/>
                <w:szCs w:val="36"/>
              </w:rPr>
              <w:t>Provincial Administration Department to enhance the polic</w:t>
            </w:r>
            <w:r>
              <w:rPr>
                <w:rFonts w:ascii="Times New Roman" w:hAnsi="Times New Roman" w:cs="Times New Roman"/>
                <w:sz w:val="28"/>
                <w:szCs w:val="36"/>
              </w:rPr>
              <w:t>ies</w:t>
            </w:r>
            <w:r w:rsidRPr="00C42439">
              <w:rPr>
                <w:rFonts w:ascii="Times New Roman" w:hAnsi="Times New Roman" w:cs="Times New Roman"/>
                <w:sz w:val="28"/>
                <w:szCs w:val="36"/>
              </w:rPr>
              <w:t xml:space="preserve"> of </w:t>
            </w:r>
            <w:r>
              <w:rPr>
                <w:rFonts w:ascii="Times New Roman" w:hAnsi="Times New Roman" w:cs="Times New Roman"/>
                <w:sz w:val="28"/>
                <w:szCs w:val="36"/>
              </w:rPr>
              <w:t xml:space="preserve">the </w:t>
            </w:r>
            <w:r w:rsidRPr="00C42439">
              <w:rPr>
                <w:rFonts w:ascii="Times New Roman" w:hAnsi="Times New Roman" w:cs="Times New Roman"/>
                <w:sz w:val="28"/>
                <w:szCs w:val="36"/>
              </w:rPr>
              <w:t>National Council of Peace and Order.</w:t>
            </w:r>
          </w:p>
          <w:p w:rsidR="003864B8" w:rsidRPr="00E35184" w:rsidRDefault="003864B8" w:rsidP="003474F0">
            <w:pPr>
              <w:pStyle w:val="a4"/>
              <w:ind w:left="57" w:firstLine="567"/>
              <w:rPr>
                <w:rFonts w:ascii="Times New Roman" w:hAnsi="Times New Roman" w:cs="Times New Roman"/>
                <w:sz w:val="28"/>
                <w:szCs w:val="36"/>
              </w:rPr>
            </w:pPr>
            <w:r>
              <w:rPr>
                <w:rFonts w:ascii="Times New Roman" w:hAnsi="Times New Roman" w:cs="Times New Roman"/>
                <w:sz w:val="28"/>
                <w:szCs w:val="36"/>
              </w:rPr>
              <w:t xml:space="preserve">            </w:t>
            </w:r>
            <w:r w:rsidRPr="00E35184">
              <w:rPr>
                <w:rFonts w:ascii="Times New Roman" w:hAnsi="Times New Roman" w:cs="Times New Roman"/>
                <w:sz w:val="28"/>
                <w:szCs w:val="36"/>
              </w:rPr>
              <w:t>(</w:t>
            </w:r>
            <w:r>
              <w:rPr>
                <w:rFonts w:ascii="Times New Roman" w:hAnsi="Times New Roman" w:cs="Times New Roman"/>
                <w:sz w:val="28"/>
                <w:szCs w:val="36"/>
              </w:rPr>
              <w:t>4.</w:t>
            </w:r>
            <w:r w:rsidRPr="00E35184">
              <w:rPr>
                <w:rFonts w:ascii="Times New Roman" w:hAnsi="Times New Roman" w:cs="Times New Roman"/>
                <w:sz w:val="28"/>
                <w:szCs w:val="36"/>
              </w:rPr>
              <w:t>1) DOPA General Inspectors were appointed by</w:t>
            </w:r>
            <w:r>
              <w:rPr>
                <w:rFonts w:ascii="Times New Roman" w:hAnsi="Times New Roman" w:cs="Times New Roman"/>
                <w:sz w:val="28"/>
                <w:szCs w:val="36"/>
              </w:rPr>
              <w:t xml:space="preserve"> the</w:t>
            </w:r>
            <w:r w:rsidRPr="00E35184">
              <w:rPr>
                <w:rFonts w:ascii="Times New Roman" w:hAnsi="Times New Roman" w:cs="Times New Roman"/>
                <w:sz w:val="28"/>
                <w:szCs w:val="36"/>
              </w:rPr>
              <w:t xml:space="preserve"> Ministry of Interior by Ministerial Order No. 309/2557 dated 12 June B.E. 2557 as a working committee to monitor implementation of order</w:t>
            </w:r>
            <w:r>
              <w:rPr>
                <w:rFonts w:ascii="Times New Roman" w:hAnsi="Times New Roman" w:cs="Times New Roman"/>
                <w:sz w:val="28"/>
                <w:szCs w:val="36"/>
              </w:rPr>
              <w:t>s</w:t>
            </w:r>
            <w:r w:rsidRPr="00E35184">
              <w:rPr>
                <w:rFonts w:ascii="Times New Roman" w:hAnsi="Times New Roman" w:cs="Times New Roman"/>
                <w:sz w:val="28"/>
                <w:szCs w:val="36"/>
              </w:rPr>
              <w:t>, announcement</w:t>
            </w:r>
            <w:r>
              <w:rPr>
                <w:rFonts w:ascii="Times New Roman" w:hAnsi="Times New Roman" w:cs="Times New Roman"/>
                <w:sz w:val="28"/>
                <w:szCs w:val="36"/>
              </w:rPr>
              <w:t>s</w:t>
            </w:r>
            <w:r w:rsidRPr="00E35184">
              <w:rPr>
                <w:rFonts w:ascii="Times New Roman" w:hAnsi="Times New Roman" w:cs="Times New Roman"/>
                <w:sz w:val="28"/>
                <w:szCs w:val="36"/>
              </w:rPr>
              <w:t xml:space="preserve"> and polic</w:t>
            </w:r>
            <w:r>
              <w:rPr>
                <w:rFonts w:ascii="Times New Roman" w:hAnsi="Times New Roman" w:cs="Times New Roman"/>
                <w:sz w:val="28"/>
                <w:szCs w:val="36"/>
              </w:rPr>
              <w:t>ies</w:t>
            </w:r>
            <w:r w:rsidRPr="00E35184">
              <w:rPr>
                <w:rFonts w:ascii="Times New Roman" w:hAnsi="Times New Roman" w:cs="Times New Roman"/>
                <w:sz w:val="28"/>
                <w:szCs w:val="36"/>
              </w:rPr>
              <w:t xml:space="preserve"> issued by </w:t>
            </w:r>
            <w:r>
              <w:rPr>
                <w:rFonts w:ascii="Times New Roman" w:hAnsi="Times New Roman" w:cs="Times New Roman"/>
                <w:sz w:val="28"/>
                <w:szCs w:val="36"/>
              </w:rPr>
              <w:t xml:space="preserve">the </w:t>
            </w:r>
            <w:r w:rsidRPr="00E35184">
              <w:rPr>
                <w:rFonts w:ascii="Times New Roman" w:hAnsi="Times New Roman" w:cs="Times New Roman"/>
                <w:sz w:val="28"/>
                <w:szCs w:val="36"/>
              </w:rPr>
              <w:t>National Council of Peace and Order.</w:t>
            </w:r>
          </w:p>
          <w:p w:rsidR="003864B8" w:rsidRPr="000B3F86" w:rsidRDefault="003864B8" w:rsidP="003864B8">
            <w:pPr>
              <w:pStyle w:val="a4"/>
              <w:ind w:left="57" w:firstLine="827"/>
              <w:rPr>
                <w:rFonts w:ascii="Times New Roman" w:hAnsi="Times New Roman" w:cs="Times New Roman"/>
                <w:sz w:val="32"/>
                <w:szCs w:val="40"/>
              </w:rPr>
            </w:pPr>
            <w:r>
              <w:rPr>
                <w:rFonts w:ascii="Times New Roman" w:hAnsi="Times New Roman" w:cs="Times New Roman"/>
                <w:sz w:val="28"/>
                <w:szCs w:val="36"/>
              </w:rPr>
              <w:t xml:space="preserve">        </w:t>
            </w:r>
            <w:r w:rsidRPr="00E35184">
              <w:rPr>
                <w:rFonts w:ascii="Times New Roman" w:hAnsi="Times New Roman" w:cs="Times New Roman"/>
                <w:sz w:val="28"/>
                <w:szCs w:val="36"/>
              </w:rPr>
              <w:t>(</w:t>
            </w:r>
            <w:r>
              <w:rPr>
                <w:rFonts w:ascii="Times New Roman" w:hAnsi="Times New Roman" w:cs="Times New Roman"/>
                <w:sz w:val="28"/>
                <w:szCs w:val="36"/>
              </w:rPr>
              <w:t>4.</w:t>
            </w:r>
            <w:r w:rsidRPr="00E35184">
              <w:rPr>
                <w:rFonts w:ascii="Times New Roman" w:hAnsi="Times New Roman" w:cs="Times New Roman"/>
                <w:sz w:val="28"/>
                <w:szCs w:val="36"/>
              </w:rPr>
              <w:t>2) DOPA General Inspectors were assign</w:t>
            </w:r>
            <w:r>
              <w:rPr>
                <w:rFonts w:ascii="Times New Roman" w:hAnsi="Times New Roman" w:cs="Times New Roman"/>
                <w:sz w:val="28"/>
                <w:szCs w:val="36"/>
              </w:rPr>
              <w:t>ed</w:t>
            </w:r>
            <w:r w:rsidRPr="00E35184">
              <w:rPr>
                <w:rFonts w:ascii="Times New Roman" w:hAnsi="Times New Roman" w:cs="Times New Roman"/>
                <w:sz w:val="28"/>
                <w:szCs w:val="36"/>
              </w:rPr>
              <w:t xml:space="preserve"> by </w:t>
            </w:r>
            <w:r>
              <w:rPr>
                <w:rFonts w:ascii="Times New Roman" w:hAnsi="Times New Roman" w:cs="Times New Roman"/>
                <w:sz w:val="28"/>
                <w:szCs w:val="36"/>
              </w:rPr>
              <w:t xml:space="preserve">the </w:t>
            </w:r>
            <w:r w:rsidRPr="00E35184">
              <w:rPr>
                <w:rFonts w:ascii="Times New Roman" w:hAnsi="Times New Roman" w:cs="Times New Roman"/>
                <w:sz w:val="28"/>
                <w:szCs w:val="36"/>
              </w:rPr>
              <w:t xml:space="preserve">Permanent Secretary of Interior to serve as the working committee and secretary of the Rice Inspection Committee to support the Sub-committee on Inspection of Quantity </w:t>
            </w:r>
            <w:r w:rsidRPr="00E35184">
              <w:rPr>
                <w:rFonts w:ascii="Times New Roman" w:hAnsi="Times New Roman" w:cs="Times New Roman"/>
                <w:sz w:val="28"/>
                <w:szCs w:val="36"/>
              </w:rPr>
              <w:lastRenderedPageBreak/>
              <w:t>and Quality of Rice in the</w:t>
            </w:r>
            <w:r>
              <w:rPr>
                <w:rFonts w:ascii="Times New Roman" w:hAnsi="Times New Roman" w:cs="Times New Roman"/>
                <w:sz w:val="28"/>
                <w:szCs w:val="36"/>
              </w:rPr>
              <w:t xml:space="preserve"> remaining government stock of 202 storage units in 12 provinces. This assignment was completed. </w:t>
            </w:r>
            <w:r w:rsidRPr="00E35184">
              <w:rPr>
                <w:rFonts w:ascii="Times New Roman" w:hAnsi="Times New Roman" w:cs="Times New Roman"/>
                <w:sz w:val="28"/>
                <w:szCs w:val="36"/>
              </w:rPr>
              <w:t xml:space="preserve"> </w:t>
            </w:r>
          </w:p>
        </w:tc>
      </w:tr>
      <w:tr w:rsidR="0050451F" w:rsidRPr="000B3F86" w:rsidTr="003864B8">
        <w:tc>
          <w:tcPr>
            <w:tcW w:w="4621" w:type="dxa"/>
            <w:tcBorders>
              <w:top w:val="nil"/>
            </w:tcBorders>
          </w:tcPr>
          <w:p w:rsidR="0050451F" w:rsidRPr="002F6BE4" w:rsidRDefault="0050451F" w:rsidP="003474F0">
            <w:pPr>
              <w:pStyle w:val="a4"/>
              <w:rPr>
                <w:rFonts w:ascii="Times New Roman" w:hAnsi="Times New Roman" w:cs="Times New Roman"/>
                <w:sz w:val="28"/>
                <w:szCs w:val="36"/>
              </w:rPr>
            </w:pPr>
          </w:p>
        </w:tc>
        <w:tc>
          <w:tcPr>
            <w:tcW w:w="4621" w:type="dxa"/>
            <w:vMerge/>
          </w:tcPr>
          <w:p w:rsidR="0050451F" w:rsidRPr="000B3F86" w:rsidRDefault="0050451F" w:rsidP="003474F0">
            <w:pPr>
              <w:pStyle w:val="a4"/>
              <w:ind w:left="57"/>
              <w:rPr>
                <w:rFonts w:ascii="Times New Roman" w:hAnsi="Times New Roman" w:cs="Times New Roman"/>
                <w:sz w:val="32"/>
                <w:szCs w:val="40"/>
              </w:rPr>
            </w:pPr>
          </w:p>
        </w:tc>
      </w:tr>
    </w:tbl>
    <w:p w:rsidR="00377E97" w:rsidRPr="002F6BE4" w:rsidRDefault="00377E97" w:rsidP="00377E97">
      <w:pPr>
        <w:rPr>
          <w:rFonts w:ascii="Times New Roman" w:hAnsi="Times New Roman" w:cs="Times New Roman"/>
          <w:b/>
          <w:bCs/>
          <w:sz w:val="32"/>
          <w:szCs w:val="40"/>
        </w:rPr>
      </w:pPr>
    </w:p>
    <w:p w:rsidR="00377E97" w:rsidRDefault="00377E97" w:rsidP="00453D5D">
      <w:pPr>
        <w:rPr>
          <w:rFonts w:ascii="Times New Roman" w:hAnsi="Times New Roman" w:cs="Times New Roman"/>
          <w:sz w:val="28"/>
          <w:szCs w:val="36"/>
        </w:rPr>
      </w:pPr>
      <w:r>
        <w:rPr>
          <w:rFonts w:ascii="Times New Roman" w:hAnsi="Times New Roman" w:cs="Times New Roman"/>
          <w:sz w:val="28"/>
          <w:szCs w:val="36"/>
        </w:rPr>
        <w:tab/>
      </w:r>
      <w:r>
        <w:rPr>
          <w:rFonts w:ascii="Times New Roman" w:hAnsi="Times New Roman" w:cs="Times New Roman"/>
          <w:sz w:val="28"/>
          <w:szCs w:val="36"/>
        </w:rPr>
        <w:tab/>
      </w:r>
      <w:r>
        <w:rPr>
          <w:rFonts w:ascii="Times New Roman" w:hAnsi="Times New Roman" w:cs="Times New Roman"/>
          <w:sz w:val="28"/>
          <w:szCs w:val="36"/>
        </w:rPr>
        <w:tab/>
      </w:r>
      <w:r>
        <w:rPr>
          <w:rFonts w:ascii="Times New Roman" w:hAnsi="Times New Roman" w:cs="Times New Roman"/>
          <w:sz w:val="28"/>
          <w:szCs w:val="36"/>
        </w:rPr>
        <w:tab/>
      </w:r>
      <w:r>
        <w:rPr>
          <w:rFonts w:ascii="Times New Roman" w:hAnsi="Times New Roman" w:cs="Times New Roman"/>
          <w:sz w:val="28"/>
          <w:szCs w:val="36"/>
        </w:rPr>
        <w:tab/>
        <w:t xml:space="preserve">     </w:t>
      </w:r>
    </w:p>
    <w:p w:rsidR="00377E97" w:rsidRPr="00C6398E" w:rsidRDefault="00377E97" w:rsidP="00377E97">
      <w:pPr>
        <w:rPr>
          <w:rFonts w:ascii="Times New Roman" w:hAnsi="Times New Roman" w:cs="Times New Roman"/>
          <w:sz w:val="28"/>
          <w:szCs w:val="36"/>
        </w:rPr>
      </w:pPr>
      <w:r>
        <w:rPr>
          <w:rFonts w:ascii="Times New Roman" w:hAnsi="Times New Roman" w:cs="Times New Roman"/>
          <w:sz w:val="28"/>
          <w:szCs w:val="36"/>
        </w:rPr>
        <w:tab/>
      </w:r>
      <w:r>
        <w:rPr>
          <w:rFonts w:ascii="Times New Roman" w:hAnsi="Times New Roman" w:cs="Times New Roman"/>
          <w:sz w:val="28"/>
          <w:szCs w:val="36"/>
        </w:rPr>
        <w:tab/>
      </w:r>
      <w:r>
        <w:rPr>
          <w:rFonts w:ascii="Times New Roman" w:hAnsi="Times New Roman" w:cs="Times New Roman"/>
          <w:sz w:val="28"/>
          <w:szCs w:val="36"/>
        </w:rPr>
        <w:tab/>
      </w:r>
      <w:r>
        <w:rPr>
          <w:rFonts w:ascii="Times New Roman" w:hAnsi="Times New Roman" w:cs="Times New Roman"/>
          <w:sz w:val="28"/>
          <w:szCs w:val="36"/>
        </w:rPr>
        <w:tab/>
      </w:r>
      <w:r>
        <w:rPr>
          <w:rFonts w:ascii="Times New Roman" w:hAnsi="Times New Roman" w:cs="Times New Roman"/>
          <w:sz w:val="28"/>
          <w:szCs w:val="36"/>
        </w:rPr>
        <w:tab/>
      </w:r>
      <w:r>
        <w:rPr>
          <w:rFonts w:ascii="Times New Roman" w:hAnsi="Times New Roman" w:cs="Times New Roman"/>
          <w:sz w:val="28"/>
          <w:szCs w:val="36"/>
        </w:rPr>
        <w:tab/>
        <w:t xml:space="preserve">   </w:t>
      </w:r>
    </w:p>
    <w:p w:rsidR="00377E97" w:rsidRDefault="00377E97" w:rsidP="00377E97"/>
    <w:p w:rsidR="00377E97" w:rsidRPr="00C6398E" w:rsidRDefault="00377E97" w:rsidP="00E10131">
      <w:pPr>
        <w:rPr>
          <w:rFonts w:ascii="Times New Roman" w:hAnsi="Times New Roman" w:cs="Times New Roman"/>
          <w:sz w:val="28"/>
          <w:szCs w:val="36"/>
        </w:rPr>
      </w:pPr>
    </w:p>
    <w:sectPr w:rsidR="00377E97" w:rsidRPr="00C6398E" w:rsidSect="00F730E9">
      <w:headerReference w:type="default" r:id="rId9"/>
      <w:pgSz w:w="11906" w:h="16838" w:code="9"/>
      <w:pgMar w:top="1440" w:right="1440" w:bottom="1191" w:left="1440" w:header="709" w:footer="709" w:gutter="0"/>
      <w:cols w:space="45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F95" w:rsidRDefault="00C44F95" w:rsidP="006F5B01">
      <w:pPr>
        <w:spacing w:after="0" w:line="240" w:lineRule="auto"/>
      </w:pPr>
      <w:r>
        <w:separator/>
      </w:r>
    </w:p>
  </w:endnote>
  <w:endnote w:type="continuationSeparator" w:id="0">
    <w:p w:rsidR="00C44F95" w:rsidRDefault="00C44F95" w:rsidP="006F5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0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Angsana New">
    <w:panose1 w:val="02020603050405020304"/>
    <w:charset w:val="00"/>
    <w:family w:val="roman"/>
    <w:pitch w:val="variable"/>
    <w:sig w:usb0="01000003" w:usb1="00000000" w:usb2="00000000" w:usb3="00000000" w:csb0="0001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F95" w:rsidRDefault="00C44F95" w:rsidP="006F5B01">
      <w:pPr>
        <w:spacing w:after="0" w:line="240" w:lineRule="auto"/>
      </w:pPr>
      <w:r>
        <w:separator/>
      </w:r>
    </w:p>
  </w:footnote>
  <w:footnote w:type="continuationSeparator" w:id="0">
    <w:p w:rsidR="00C44F95" w:rsidRDefault="00C44F95" w:rsidP="006F5B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230852"/>
      <w:docPartObj>
        <w:docPartGallery w:val="Page Numbers (Top of Page)"/>
        <w:docPartUnique/>
      </w:docPartObj>
    </w:sdtPr>
    <w:sdtEndPr>
      <w:rPr>
        <w:rFonts w:ascii="Times New Roman" w:hAnsi="Times New Roman" w:cs="Times New Roman"/>
      </w:rPr>
    </w:sdtEndPr>
    <w:sdtContent>
      <w:p w:rsidR="00491DFE" w:rsidRPr="00176650" w:rsidRDefault="008B0FA7" w:rsidP="002A1BE3">
        <w:pPr>
          <w:pStyle w:val="a5"/>
          <w:jc w:val="right"/>
          <w:rPr>
            <w:rFonts w:ascii="Times New Roman" w:hAnsi="Times New Roman" w:cs="Times New Roman"/>
          </w:rPr>
        </w:pPr>
        <w:r w:rsidRPr="00176650">
          <w:rPr>
            <w:rFonts w:ascii="Times New Roman" w:hAnsi="Times New Roman" w:cs="Times New Roman"/>
          </w:rPr>
          <w:fldChar w:fldCharType="begin"/>
        </w:r>
        <w:r w:rsidR="00491DFE" w:rsidRPr="00176650">
          <w:rPr>
            <w:rFonts w:ascii="Times New Roman" w:hAnsi="Times New Roman" w:cs="Times New Roman"/>
          </w:rPr>
          <w:instrText>PAGE   \* MERGEFORMAT</w:instrText>
        </w:r>
        <w:r w:rsidRPr="00176650">
          <w:rPr>
            <w:rFonts w:ascii="Times New Roman" w:hAnsi="Times New Roman" w:cs="Times New Roman"/>
          </w:rPr>
          <w:fldChar w:fldCharType="separate"/>
        </w:r>
        <w:r w:rsidR="00453D5D" w:rsidRPr="00453D5D">
          <w:rPr>
            <w:rFonts w:ascii="Times New Roman" w:hAnsi="Times New Roman" w:cs="Times New Roman"/>
            <w:noProof/>
            <w:szCs w:val="22"/>
            <w:lang w:val="th-TH"/>
          </w:rPr>
          <w:t>13</w:t>
        </w:r>
        <w:r w:rsidRPr="00176650">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ED3"/>
    <w:multiLevelType w:val="hybridMultilevel"/>
    <w:tmpl w:val="335E1D70"/>
    <w:lvl w:ilvl="0" w:tplc="E19498C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nsid w:val="0B224A05"/>
    <w:multiLevelType w:val="hybridMultilevel"/>
    <w:tmpl w:val="0532A790"/>
    <w:lvl w:ilvl="0" w:tplc="FC0E71B8">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
    <w:nsid w:val="103C725B"/>
    <w:multiLevelType w:val="hybridMultilevel"/>
    <w:tmpl w:val="81A88920"/>
    <w:lvl w:ilvl="0" w:tplc="DD90845E">
      <w:start w:val="1"/>
      <w:numFmt w:val="decimal"/>
      <w:lvlText w:val="%1."/>
      <w:lvlJc w:val="left"/>
      <w:pPr>
        <w:ind w:left="1164" w:hanging="360"/>
      </w:pPr>
      <w:rPr>
        <w:rFonts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3">
    <w:nsid w:val="13D75150"/>
    <w:multiLevelType w:val="hybridMultilevel"/>
    <w:tmpl w:val="81A88920"/>
    <w:lvl w:ilvl="0" w:tplc="DD90845E">
      <w:start w:val="1"/>
      <w:numFmt w:val="decimal"/>
      <w:lvlText w:val="%1."/>
      <w:lvlJc w:val="left"/>
      <w:pPr>
        <w:ind w:left="1164" w:hanging="360"/>
      </w:pPr>
      <w:rPr>
        <w:rFonts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4">
    <w:nsid w:val="18325A60"/>
    <w:multiLevelType w:val="hybridMultilevel"/>
    <w:tmpl w:val="B5F05D9A"/>
    <w:lvl w:ilvl="0" w:tplc="6FB2921C">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2421E1"/>
    <w:multiLevelType w:val="hybridMultilevel"/>
    <w:tmpl w:val="13341B98"/>
    <w:lvl w:ilvl="0" w:tplc="00E6BF60">
      <w:start w:val="5"/>
      <w:numFmt w:val="decimal"/>
      <w:lvlText w:val="%1."/>
      <w:lvlJc w:val="left"/>
      <w:pPr>
        <w:ind w:left="889"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AC3582"/>
    <w:multiLevelType w:val="hybridMultilevel"/>
    <w:tmpl w:val="C8DA0228"/>
    <w:lvl w:ilvl="0" w:tplc="1D0812C8">
      <w:start w:val="1"/>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7">
    <w:nsid w:val="44C90644"/>
    <w:multiLevelType w:val="hybridMultilevel"/>
    <w:tmpl w:val="50842B1C"/>
    <w:lvl w:ilvl="0" w:tplc="5EA66644">
      <w:start w:val="1"/>
      <w:numFmt w:val="decimal"/>
      <w:lvlText w:val="(%1)"/>
      <w:lvlJc w:val="left"/>
      <w:pPr>
        <w:ind w:left="1102" w:hanging="360"/>
      </w:pPr>
      <w:rPr>
        <w:rFonts w:hint="default"/>
        <w:b w:val="0"/>
        <w:bCs w:val="0"/>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8">
    <w:nsid w:val="47C219FE"/>
    <w:multiLevelType w:val="hybridMultilevel"/>
    <w:tmpl w:val="4A38D892"/>
    <w:lvl w:ilvl="0" w:tplc="CE4E3610">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9">
    <w:nsid w:val="4FF11FD1"/>
    <w:multiLevelType w:val="hybridMultilevel"/>
    <w:tmpl w:val="4A38D892"/>
    <w:lvl w:ilvl="0" w:tplc="CE4E3610">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0">
    <w:nsid w:val="50EB0B18"/>
    <w:multiLevelType w:val="multilevel"/>
    <w:tmpl w:val="132CF6FC"/>
    <w:lvl w:ilvl="0">
      <w:start w:val="1"/>
      <w:numFmt w:val="decimal"/>
      <w:lvlText w:val="%1."/>
      <w:lvlJc w:val="left"/>
      <w:pPr>
        <w:ind w:left="677" w:hanging="360"/>
      </w:pPr>
      <w:rPr>
        <w:rFonts w:hint="default"/>
      </w:rPr>
    </w:lvl>
    <w:lvl w:ilvl="1">
      <w:start w:val="1"/>
      <w:numFmt w:val="decimal"/>
      <w:isLgl/>
      <w:lvlText w:val="%1.%2"/>
      <w:lvlJc w:val="left"/>
      <w:pPr>
        <w:ind w:left="1157" w:hanging="42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657" w:hanging="1080"/>
      </w:pPr>
      <w:rPr>
        <w:rFonts w:hint="default"/>
      </w:rPr>
    </w:lvl>
    <w:lvl w:ilvl="4">
      <w:start w:val="1"/>
      <w:numFmt w:val="decimal"/>
      <w:isLgl/>
      <w:lvlText w:val="%1.%2.%3.%4.%5"/>
      <w:lvlJc w:val="left"/>
      <w:pPr>
        <w:ind w:left="3077" w:hanging="1080"/>
      </w:pPr>
      <w:rPr>
        <w:rFonts w:hint="default"/>
      </w:rPr>
    </w:lvl>
    <w:lvl w:ilvl="5">
      <w:start w:val="1"/>
      <w:numFmt w:val="decimal"/>
      <w:isLgl/>
      <w:lvlText w:val="%1.%2.%3.%4.%5.%6"/>
      <w:lvlJc w:val="left"/>
      <w:pPr>
        <w:ind w:left="3857" w:hanging="1440"/>
      </w:pPr>
      <w:rPr>
        <w:rFonts w:hint="default"/>
      </w:rPr>
    </w:lvl>
    <w:lvl w:ilvl="6">
      <w:start w:val="1"/>
      <w:numFmt w:val="decimal"/>
      <w:isLgl/>
      <w:lvlText w:val="%1.%2.%3.%4.%5.%6.%7"/>
      <w:lvlJc w:val="left"/>
      <w:pPr>
        <w:ind w:left="4277" w:hanging="1440"/>
      </w:pPr>
      <w:rPr>
        <w:rFonts w:hint="default"/>
      </w:rPr>
    </w:lvl>
    <w:lvl w:ilvl="7">
      <w:start w:val="1"/>
      <w:numFmt w:val="decimal"/>
      <w:isLgl/>
      <w:lvlText w:val="%1.%2.%3.%4.%5.%6.%7.%8"/>
      <w:lvlJc w:val="left"/>
      <w:pPr>
        <w:ind w:left="5057" w:hanging="1800"/>
      </w:pPr>
      <w:rPr>
        <w:rFonts w:hint="default"/>
      </w:rPr>
    </w:lvl>
    <w:lvl w:ilvl="8">
      <w:start w:val="1"/>
      <w:numFmt w:val="decimal"/>
      <w:isLgl/>
      <w:lvlText w:val="%1.%2.%3.%4.%5.%6.%7.%8.%9"/>
      <w:lvlJc w:val="left"/>
      <w:pPr>
        <w:ind w:left="5837" w:hanging="2160"/>
      </w:pPr>
      <w:rPr>
        <w:rFonts w:hint="default"/>
      </w:rPr>
    </w:lvl>
  </w:abstractNum>
  <w:abstractNum w:abstractNumId="11">
    <w:nsid w:val="55113F95"/>
    <w:multiLevelType w:val="hybridMultilevel"/>
    <w:tmpl w:val="F8101114"/>
    <w:lvl w:ilvl="0" w:tplc="8C1EEB80">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7A6822"/>
    <w:multiLevelType w:val="hybridMultilevel"/>
    <w:tmpl w:val="375046BC"/>
    <w:lvl w:ilvl="0" w:tplc="DA4295EE">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3">
    <w:nsid w:val="5C2F32B3"/>
    <w:multiLevelType w:val="hybridMultilevel"/>
    <w:tmpl w:val="81A88920"/>
    <w:lvl w:ilvl="0" w:tplc="DD90845E">
      <w:start w:val="1"/>
      <w:numFmt w:val="decimal"/>
      <w:lvlText w:val="%1."/>
      <w:lvlJc w:val="left"/>
      <w:pPr>
        <w:ind w:left="1164" w:hanging="360"/>
      </w:pPr>
      <w:rPr>
        <w:rFonts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4">
    <w:nsid w:val="5D5F5B35"/>
    <w:multiLevelType w:val="hybridMultilevel"/>
    <w:tmpl w:val="C8F610D8"/>
    <w:lvl w:ilvl="0" w:tplc="947CF754">
      <w:start w:val="1"/>
      <w:numFmt w:val="decimal"/>
      <w:lvlText w:val="%1."/>
      <w:lvlJc w:val="left"/>
      <w:pPr>
        <w:ind w:left="889" w:hanging="360"/>
      </w:pPr>
      <w:rPr>
        <w:rFonts w:hint="default"/>
        <w:b w:val="0"/>
        <w:bCs w:val="0"/>
      </w:rPr>
    </w:lvl>
    <w:lvl w:ilvl="1" w:tplc="04090019" w:tentative="1">
      <w:start w:val="1"/>
      <w:numFmt w:val="lowerLetter"/>
      <w:lvlText w:val="%2."/>
      <w:lvlJc w:val="left"/>
      <w:pPr>
        <w:ind w:left="1609" w:hanging="360"/>
      </w:pPr>
    </w:lvl>
    <w:lvl w:ilvl="2" w:tplc="0409001B" w:tentative="1">
      <w:start w:val="1"/>
      <w:numFmt w:val="lowerRoman"/>
      <w:lvlText w:val="%3."/>
      <w:lvlJc w:val="right"/>
      <w:pPr>
        <w:ind w:left="2329" w:hanging="180"/>
      </w:pPr>
    </w:lvl>
    <w:lvl w:ilvl="3" w:tplc="0409000F" w:tentative="1">
      <w:start w:val="1"/>
      <w:numFmt w:val="decimal"/>
      <w:lvlText w:val="%4."/>
      <w:lvlJc w:val="left"/>
      <w:pPr>
        <w:ind w:left="3049" w:hanging="360"/>
      </w:pPr>
    </w:lvl>
    <w:lvl w:ilvl="4" w:tplc="04090019" w:tentative="1">
      <w:start w:val="1"/>
      <w:numFmt w:val="lowerLetter"/>
      <w:lvlText w:val="%5."/>
      <w:lvlJc w:val="left"/>
      <w:pPr>
        <w:ind w:left="3769" w:hanging="360"/>
      </w:pPr>
    </w:lvl>
    <w:lvl w:ilvl="5" w:tplc="0409001B" w:tentative="1">
      <w:start w:val="1"/>
      <w:numFmt w:val="lowerRoman"/>
      <w:lvlText w:val="%6."/>
      <w:lvlJc w:val="right"/>
      <w:pPr>
        <w:ind w:left="4489" w:hanging="180"/>
      </w:pPr>
    </w:lvl>
    <w:lvl w:ilvl="6" w:tplc="0409000F" w:tentative="1">
      <w:start w:val="1"/>
      <w:numFmt w:val="decimal"/>
      <w:lvlText w:val="%7."/>
      <w:lvlJc w:val="left"/>
      <w:pPr>
        <w:ind w:left="5209" w:hanging="360"/>
      </w:pPr>
    </w:lvl>
    <w:lvl w:ilvl="7" w:tplc="04090019" w:tentative="1">
      <w:start w:val="1"/>
      <w:numFmt w:val="lowerLetter"/>
      <w:lvlText w:val="%8."/>
      <w:lvlJc w:val="left"/>
      <w:pPr>
        <w:ind w:left="5929" w:hanging="360"/>
      </w:pPr>
    </w:lvl>
    <w:lvl w:ilvl="8" w:tplc="0409001B" w:tentative="1">
      <w:start w:val="1"/>
      <w:numFmt w:val="lowerRoman"/>
      <w:lvlText w:val="%9."/>
      <w:lvlJc w:val="right"/>
      <w:pPr>
        <w:ind w:left="6649" w:hanging="180"/>
      </w:pPr>
    </w:lvl>
  </w:abstractNum>
  <w:abstractNum w:abstractNumId="15">
    <w:nsid w:val="612750BC"/>
    <w:multiLevelType w:val="hybridMultilevel"/>
    <w:tmpl w:val="0F6A9138"/>
    <w:lvl w:ilvl="0" w:tplc="8AF45854">
      <w:start w:val="1"/>
      <w:numFmt w:val="decimal"/>
      <w:lvlText w:val="%1."/>
      <w:lvlJc w:val="left"/>
      <w:pPr>
        <w:ind w:left="739" w:hanging="360"/>
      </w:pPr>
      <w:rPr>
        <w:rFonts w:hint="default"/>
        <w:b w:val="0"/>
        <w:bCs w:val="0"/>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6">
    <w:nsid w:val="66656D1F"/>
    <w:multiLevelType w:val="hybridMultilevel"/>
    <w:tmpl w:val="8E444D5C"/>
    <w:lvl w:ilvl="0" w:tplc="18E44C6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7">
    <w:nsid w:val="70791D16"/>
    <w:multiLevelType w:val="hybridMultilevel"/>
    <w:tmpl w:val="F1B2D2DE"/>
    <w:lvl w:ilvl="0" w:tplc="964083B2">
      <w:start w:val="4"/>
      <w:numFmt w:val="decimal"/>
      <w:lvlText w:val="%1."/>
      <w:lvlJc w:val="left"/>
      <w:pPr>
        <w:ind w:left="8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282A8A"/>
    <w:multiLevelType w:val="hybridMultilevel"/>
    <w:tmpl w:val="13EA4772"/>
    <w:lvl w:ilvl="0" w:tplc="99721DC2">
      <w:start w:val="1"/>
      <w:numFmt w:val="decimal"/>
      <w:lvlText w:val="%1."/>
      <w:lvlJc w:val="left"/>
      <w:pPr>
        <w:ind w:left="8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0111C2"/>
    <w:multiLevelType w:val="hybridMultilevel"/>
    <w:tmpl w:val="3EA6B202"/>
    <w:lvl w:ilvl="0" w:tplc="7EE0B4FC">
      <w:start w:val="1"/>
      <w:numFmt w:val="decimal"/>
      <w:lvlText w:val="%1."/>
      <w:lvlJc w:val="left"/>
      <w:pPr>
        <w:ind w:left="705" w:hanging="360"/>
      </w:pPr>
      <w:rPr>
        <w:rFonts w:hint="default"/>
        <w:b/>
        <w:bCs/>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11"/>
  </w:num>
  <w:num w:numId="2">
    <w:abstractNumId w:val="4"/>
  </w:num>
  <w:num w:numId="3">
    <w:abstractNumId w:val="16"/>
  </w:num>
  <w:num w:numId="4">
    <w:abstractNumId w:val="10"/>
  </w:num>
  <w:num w:numId="5">
    <w:abstractNumId w:val="19"/>
  </w:num>
  <w:num w:numId="6">
    <w:abstractNumId w:val="1"/>
  </w:num>
  <w:num w:numId="7">
    <w:abstractNumId w:val="15"/>
  </w:num>
  <w:num w:numId="8">
    <w:abstractNumId w:val="14"/>
  </w:num>
  <w:num w:numId="9">
    <w:abstractNumId w:val="3"/>
  </w:num>
  <w:num w:numId="10">
    <w:abstractNumId w:val="12"/>
  </w:num>
  <w:num w:numId="11">
    <w:abstractNumId w:val="6"/>
  </w:num>
  <w:num w:numId="12">
    <w:abstractNumId w:val="13"/>
  </w:num>
  <w:num w:numId="13">
    <w:abstractNumId w:val="0"/>
  </w:num>
  <w:num w:numId="14">
    <w:abstractNumId w:val="2"/>
  </w:num>
  <w:num w:numId="15">
    <w:abstractNumId w:val="8"/>
  </w:num>
  <w:num w:numId="16">
    <w:abstractNumId w:val="9"/>
  </w:num>
  <w:num w:numId="17">
    <w:abstractNumId w:val="18"/>
  </w:num>
  <w:num w:numId="18">
    <w:abstractNumId w:val="17"/>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F81A02"/>
    <w:rsid w:val="00013034"/>
    <w:rsid w:val="0001306F"/>
    <w:rsid w:val="00023495"/>
    <w:rsid w:val="00024462"/>
    <w:rsid w:val="000247CB"/>
    <w:rsid w:val="00036529"/>
    <w:rsid w:val="00037D92"/>
    <w:rsid w:val="00041443"/>
    <w:rsid w:val="000840FF"/>
    <w:rsid w:val="000A5A2B"/>
    <w:rsid w:val="000B790F"/>
    <w:rsid w:val="0010417B"/>
    <w:rsid w:val="00110966"/>
    <w:rsid w:val="0012489E"/>
    <w:rsid w:val="00140739"/>
    <w:rsid w:val="00144EC8"/>
    <w:rsid w:val="00160D64"/>
    <w:rsid w:val="00162595"/>
    <w:rsid w:val="00176650"/>
    <w:rsid w:val="001A58B0"/>
    <w:rsid w:val="001C32DA"/>
    <w:rsid w:val="001D772A"/>
    <w:rsid w:val="001E0FF6"/>
    <w:rsid w:val="001E545E"/>
    <w:rsid w:val="0027230B"/>
    <w:rsid w:val="00283882"/>
    <w:rsid w:val="002A1BE3"/>
    <w:rsid w:val="002A5719"/>
    <w:rsid w:val="002B2F31"/>
    <w:rsid w:val="002B62F7"/>
    <w:rsid w:val="002D0AA3"/>
    <w:rsid w:val="002F193D"/>
    <w:rsid w:val="002F23CC"/>
    <w:rsid w:val="002F4044"/>
    <w:rsid w:val="00314D53"/>
    <w:rsid w:val="003224F4"/>
    <w:rsid w:val="0032302E"/>
    <w:rsid w:val="00324A8A"/>
    <w:rsid w:val="0032682D"/>
    <w:rsid w:val="003474F0"/>
    <w:rsid w:val="00374BFD"/>
    <w:rsid w:val="00377E97"/>
    <w:rsid w:val="00380214"/>
    <w:rsid w:val="00384932"/>
    <w:rsid w:val="003864B8"/>
    <w:rsid w:val="00397195"/>
    <w:rsid w:val="003D091E"/>
    <w:rsid w:val="003E252E"/>
    <w:rsid w:val="003F4BA6"/>
    <w:rsid w:val="003F7E47"/>
    <w:rsid w:val="00401B82"/>
    <w:rsid w:val="004224B8"/>
    <w:rsid w:val="00453D5D"/>
    <w:rsid w:val="0046249C"/>
    <w:rsid w:val="00463769"/>
    <w:rsid w:val="004777C6"/>
    <w:rsid w:val="00484FE9"/>
    <w:rsid w:val="00486801"/>
    <w:rsid w:val="00491DFE"/>
    <w:rsid w:val="00492CC3"/>
    <w:rsid w:val="004E6644"/>
    <w:rsid w:val="00501CD2"/>
    <w:rsid w:val="0050451F"/>
    <w:rsid w:val="005451A4"/>
    <w:rsid w:val="005464EF"/>
    <w:rsid w:val="00566474"/>
    <w:rsid w:val="005730AF"/>
    <w:rsid w:val="0058204F"/>
    <w:rsid w:val="005B1E7E"/>
    <w:rsid w:val="005D2BFB"/>
    <w:rsid w:val="005D4DF4"/>
    <w:rsid w:val="005E22F5"/>
    <w:rsid w:val="005F6A70"/>
    <w:rsid w:val="00602C81"/>
    <w:rsid w:val="006142D2"/>
    <w:rsid w:val="00624F0D"/>
    <w:rsid w:val="00664492"/>
    <w:rsid w:val="006844EE"/>
    <w:rsid w:val="006F5B01"/>
    <w:rsid w:val="00702C4D"/>
    <w:rsid w:val="00713D26"/>
    <w:rsid w:val="007222D2"/>
    <w:rsid w:val="00757A10"/>
    <w:rsid w:val="007731DF"/>
    <w:rsid w:val="0078143B"/>
    <w:rsid w:val="00795937"/>
    <w:rsid w:val="007D6BED"/>
    <w:rsid w:val="007F3D17"/>
    <w:rsid w:val="007F7050"/>
    <w:rsid w:val="008B0FA7"/>
    <w:rsid w:val="008F385B"/>
    <w:rsid w:val="00903C86"/>
    <w:rsid w:val="0092164B"/>
    <w:rsid w:val="00927BFC"/>
    <w:rsid w:val="009511F6"/>
    <w:rsid w:val="00957BC9"/>
    <w:rsid w:val="00976596"/>
    <w:rsid w:val="0098044B"/>
    <w:rsid w:val="009C0409"/>
    <w:rsid w:val="009D01B4"/>
    <w:rsid w:val="009D583B"/>
    <w:rsid w:val="009F0C8D"/>
    <w:rsid w:val="009F409E"/>
    <w:rsid w:val="00A46697"/>
    <w:rsid w:val="00A65221"/>
    <w:rsid w:val="00A76243"/>
    <w:rsid w:val="00AA1D88"/>
    <w:rsid w:val="00AB2028"/>
    <w:rsid w:val="00AB5A6B"/>
    <w:rsid w:val="00AB6992"/>
    <w:rsid w:val="00AD6777"/>
    <w:rsid w:val="00AF35E3"/>
    <w:rsid w:val="00B12F77"/>
    <w:rsid w:val="00B24555"/>
    <w:rsid w:val="00B53125"/>
    <w:rsid w:val="00B64A73"/>
    <w:rsid w:val="00B87A78"/>
    <w:rsid w:val="00BA4B2D"/>
    <w:rsid w:val="00BC46CC"/>
    <w:rsid w:val="00BD1C28"/>
    <w:rsid w:val="00BD1D33"/>
    <w:rsid w:val="00BE20C3"/>
    <w:rsid w:val="00BE7D3E"/>
    <w:rsid w:val="00BF1E30"/>
    <w:rsid w:val="00C22959"/>
    <w:rsid w:val="00C305A2"/>
    <w:rsid w:val="00C33A7A"/>
    <w:rsid w:val="00C44F95"/>
    <w:rsid w:val="00C60E4D"/>
    <w:rsid w:val="00C6398E"/>
    <w:rsid w:val="00C752E3"/>
    <w:rsid w:val="00C8771E"/>
    <w:rsid w:val="00C910C3"/>
    <w:rsid w:val="00C925EA"/>
    <w:rsid w:val="00C93DE1"/>
    <w:rsid w:val="00CB00C2"/>
    <w:rsid w:val="00CC2BA6"/>
    <w:rsid w:val="00CC5097"/>
    <w:rsid w:val="00CE1125"/>
    <w:rsid w:val="00D0154E"/>
    <w:rsid w:val="00D566ED"/>
    <w:rsid w:val="00DA6F19"/>
    <w:rsid w:val="00DB72CE"/>
    <w:rsid w:val="00DC7351"/>
    <w:rsid w:val="00DE665F"/>
    <w:rsid w:val="00DF5D9B"/>
    <w:rsid w:val="00E10131"/>
    <w:rsid w:val="00E16FCF"/>
    <w:rsid w:val="00E25715"/>
    <w:rsid w:val="00E34867"/>
    <w:rsid w:val="00E724D6"/>
    <w:rsid w:val="00E743C4"/>
    <w:rsid w:val="00E860BA"/>
    <w:rsid w:val="00EC5EED"/>
    <w:rsid w:val="00ED77D8"/>
    <w:rsid w:val="00EE34CC"/>
    <w:rsid w:val="00F109E4"/>
    <w:rsid w:val="00F420FD"/>
    <w:rsid w:val="00F5014A"/>
    <w:rsid w:val="00F50F51"/>
    <w:rsid w:val="00F5144B"/>
    <w:rsid w:val="00F730E9"/>
    <w:rsid w:val="00F81A02"/>
    <w:rsid w:val="00F83A87"/>
    <w:rsid w:val="00F918D5"/>
    <w:rsid w:val="00F9421F"/>
    <w:rsid w:val="00FA0172"/>
    <w:rsid w:val="00FA6281"/>
    <w:rsid w:val="00FB5FD2"/>
    <w:rsid w:val="00FB697B"/>
    <w:rsid w:val="00FF562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0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64492"/>
    <w:pPr>
      <w:ind w:left="720"/>
      <w:contextualSpacing/>
    </w:pPr>
  </w:style>
  <w:style w:type="paragraph" w:styleId="a5">
    <w:name w:val="header"/>
    <w:basedOn w:val="a"/>
    <w:link w:val="a6"/>
    <w:uiPriority w:val="99"/>
    <w:unhideWhenUsed/>
    <w:rsid w:val="006F5B01"/>
    <w:pPr>
      <w:tabs>
        <w:tab w:val="center" w:pos="4513"/>
        <w:tab w:val="right" w:pos="9026"/>
      </w:tabs>
      <w:spacing w:after="0" w:line="240" w:lineRule="auto"/>
    </w:pPr>
  </w:style>
  <w:style w:type="character" w:customStyle="1" w:styleId="a6">
    <w:name w:val="หัวกระดาษ อักขระ"/>
    <w:basedOn w:val="a0"/>
    <w:link w:val="a5"/>
    <w:uiPriority w:val="99"/>
    <w:rsid w:val="006F5B01"/>
  </w:style>
  <w:style w:type="paragraph" w:styleId="a7">
    <w:name w:val="footer"/>
    <w:basedOn w:val="a"/>
    <w:link w:val="a8"/>
    <w:uiPriority w:val="99"/>
    <w:unhideWhenUsed/>
    <w:rsid w:val="006F5B01"/>
    <w:pPr>
      <w:tabs>
        <w:tab w:val="center" w:pos="4513"/>
        <w:tab w:val="right" w:pos="9026"/>
      </w:tabs>
      <w:spacing w:after="0" w:line="240" w:lineRule="auto"/>
    </w:pPr>
  </w:style>
  <w:style w:type="character" w:customStyle="1" w:styleId="a8">
    <w:name w:val="ท้ายกระดาษ อักขระ"/>
    <w:basedOn w:val="a0"/>
    <w:link w:val="a7"/>
    <w:uiPriority w:val="99"/>
    <w:rsid w:val="006F5B01"/>
  </w:style>
  <w:style w:type="paragraph" w:styleId="a9">
    <w:name w:val="Balloon Text"/>
    <w:basedOn w:val="a"/>
    <w:link w:val="aa"/>
    <w:uiPriority w:val="99"/>
    <w:semiHidden/>
    <w:unhideWhenUsed/>
    <w:rsid w:val="00C752E3"/>
    <w:pPr>
      <w:spacing w:after="0" w:line="240" w:lineRule="auto"/>
    </w:pPr>
    <w:rPr>
      <w:rFonts w:ascii="Tahoma" w:hAnsi="Tahoma" w:cs="Angsana New"/>
      <w:sz w:val="16"/>
      <w:szCs w:val="20"/>
    </w:rPr>
  </w:style>
  <w:style w:type="character" w:customStyle="1" w:styleId="aa">
    <w:name w:val="ข้อความบอลลูน อักขระ"/>
    <w:basedOn w:val="a0"/>
    <w:link w:val="a9"/>
    <w:uiPriority w:val="99"/>
    <w:semiHidden/>
    <w:rsid w:val="00C752E3"/>
    <w:rPr>
      <w:rFonts w:ascii="Tahoma" w:hAnsi="Tahoma" w:cs="Angsana New"/>
      <w:sz w:val="16"/>
      <w:szCs w:val="20"/>
    </w:rPr>
  </w:style>
  <w:style w:type="character" w:styleId="ab">
    <w:name w:val="annotation reference"/>
    <w:basedOn w:val="a0"/>
    <w:uiPriority w:val="99"/>
    <w:semiHidden/>
    <w:unhideWhenUsed/>
    <w:rsid w:val="001A58B0"/>
    <w:rPr>
      <w:sz w:val="16"/>
      <w:szCs w:val="16"/>
    </w:rPr>
  </w:style>
  <w:style w:type="paragraph" w:styleId="ac">
    <w:name w:val="annotation text"/>
    <w:basedOn w:val="a"/>
    <w:link w:val="ad"/>
    <w:uiPriority w:val="99"/>
    <w:semiHidden/>
    <w:unhideWhenUsed/>
    <w:rsid w:val="001A58B0"/>
    <w:pPr>
      <w:spacing w:line="240" w:lineRule="auto"/>
    </w:pPr>
    <w:rPr>
      <w:sz w:val="20"/>
      <w:szCs w:val="25"/>
    </w:rPr>
  </w:style>
  <w:style w:type="character" w:customStyle="1" w:styleId="ad">
    <w:name w:val="ข้อความข้อคิดเห็น อักขระ"/>
    <w:basedOn w:val="a0"/>
    <w:link w:val="ac"/>
    <w:uiPriority w:val="99"/>
    <w:semiHidden/>
    <w:rsid w:val="001A58B0"/>
    <w:rPr>
      <w:sz w:val="20"/>
      <w:szCs w:val="25"/>
    </w:rPr>
  </w:style>
  <w:style w:type="paragraph" w:styleId="ae">
    <w:name w:val="annotation subject"/>
    <w:basedOn w:val="ac"/>
    <w:next w:val="ac"/>
    <w:link w:val="af"/>
    <w:uiPriority w:val="99"/>
    <w:semiHidden/>
    <w:unhideWhenUsed/>
    <w:rsid w:val="001A58B0"/>
    <w:rPr>
      <w:b/>
      <w:bCs/>
    </w:rPr>
  </w:style>
  <w:style w:type="character" w:customStyle="1" w:styleId="af">
    <w:name w:val="ชื่อเรื่องของข้อคิดเห็น อักขระ"/>
    <w:basedOn w:val="ad"/>
    <w:link w:val="ae"/>
    <w:uiPriority w:val="99"/>
    <w:semiHidden/>
    <w:rsid w:val="001A58B0"/>
    <w:rPr>
      <w:b/>
      <w:bCs/>
      <w:sz w:val="20"/>
      <w:szCs w:val="25"/>
    </w:rPr>
  </w:style>
  <w:style w:type="paragraph" w:styleId="af0">
    <w:name w:val="Revision"/>
    <w:hidden/>
    <w:uiPriority w:val="99"/>
    <w:semiHidden/>
    <w:rsid w:val="00D566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64492"/>
    <w:pPr>
      <w:ind w:left="720"/>
      <w:contextualSpacing/>
    </w:pPr>
  </w:style>
  <w:style w:type="paragraph" w:styleId="a5">
    <w:name w:val="header"/>
    <w:basedOn w:val="a"/>
    <w:link w:val="a6"/>
    <w:uiPriority w:val="99"/>
    <w:unhideWhenUsed/>
    <w:rsid w:val="006F5B01"/>
    <w:pPr>
      <w:tabs>
        <w:tab w:val="center" w:pos="4513"/>
        <w:tab w:val="right" w:pos="9026"/>
      </w:tabs>
      <w:spacing w:after="0" w:line="240" w:lineRule="auto"/>
    </w:pPr>
  </w:style>
  <w:style w:type="character" w:customStyle="1" w:styleId="a6">
    <w:name w:val="หัวกระดาษ อักขระ"/>
    <w:basedOn w:val="a0"/>
    <w:link w:val="a5"/>
    <w:uiPriority w:val="99"/>
    <w:rsid w:val="006F5B01"/>
  </w:style>
  <w:style w:type="paragraph" w:styleId="a7">
    <w:name w:val="footer"/>
    <w:basedOn w:val="a"/>
    <w:link w:val="a8"/>
    <w:uiPriority w:val="99"/>
    <w:unhideWhenUsed/>
    <w:rsid w:val="006F5B01"/>
    <w:pPr>
      <w:tabs>
        <w:tab w:val="center" w:pos="4513"/>
        <w:tab w:val="right" w:pos="9026"/>
      </w:tabs>
      <w:spacing w:after="0" w:line="240" w:lineRule="auto"/>
    </w:pPr>
  </w:style>
  <w:style w:type="character" w:customStyle="1" w:styleId="a8">
    <w:name w:val="ท้ายกระดาษ อักขระ"/>
    <w:basedOn w:val="a0"/>
    <w:link w:val="a7"/>
    <w:uiPriority w:val="99"/>
    <w:rsid w:val="006F5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62C91-5CDF-430E-9A1D-8B52BB205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2343</Words>
  <Characters>13357</Characters>
  <Application>Microsoft Office Word</Application>
  <DocSecurity>0</DocSecurity>
  <Lines>111</Lines>
  <Paragraphs>31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ooo</dc:creator>
  <cp:lastModifiedBy>User</cp:lastModifiedBy>
  <cp:revision>4</cp:revision>
  <dcterms:created xsi:type="dcterms:W3CDTF">2015-07-09T11:46:00Z</dcterms:created>
  <dcterms:modified xsi:type="dcterms:W3CDTF">2015-09-11T07:09:00Z</dcterms:modified>
</cp:coreProperties>
</file>