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2D6" w:rsidRPr="00685087" w:rsidRDefault="00685087" w:rsidP="0068508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685087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วิธีปฏิบัติที่เป็นเลิศ (</w:t>
      </w:r>
      <w:r w:rsidRPr="00685087">
        <w:rPr>
          <w:rFonts w:ascii="TH SarabunIT๙" w:hAnsi="TH SarabunIT๙" w:cs="TH SarabunIT๙"/>
          <w:b/>
          <w:bCs/>
          <w:sz w:val="32"/>
          <w:szCs w:val="32"/>
        </w:rPr>
        <w:t>Best Practice</w:t>
      </w:r>
      <w:r w:rsidRPr="0068508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685087" w:rsidRDefault="00FA667D" w:rsidP="0068508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การป้องกันและปราบปรามยาเสพติด </w:t>
      </w:r>
      <w:r w:rsidR="00685087" w:rsidRPr="0068508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proofErr w:type="spellStart"/>
      <w:r w:rsidR="00685087" w:rsidRPr="00685087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สังข</w:t>
      </w:r>
      <w:proofErr w:type="spellEnd"/>
      <w:r w:rsidR="00685087" w:rsidRPr="00685087">
        <w:rPr>
          <w:rFonts w:ascii="TH SarabunIT๙" w:hAnsi="TH SarabunIT๙" w:cs="TH SarabunIT๙" w:hint="cs"/>
          <w:b/>
          <w:bCs/>
          <w:sz w:val="32"/>
          <w:szCs w:val="32"/>
          <w:cs/>
        </w:rPr>
        <w:t>ละบุรี จังหวัดกาญจนบุรี</w:t>
      </w:r>
    </w:p>
    <w:p w:rsidR="00685087" w:rsidRDefault="00685087" w:rsidP="0068508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ข้อมูลทั่วไป</w:t>
      </w:r>
    </w:p>
    <w:p w:rsidR="00D47EFB" w:rsidRPr="00D47EFB" w:rsidRDefault="00D47EFB" w:rsidP="00D47EFB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D47EFB">
        <w:rPr>
          <w:rFonts w:ascii="TH SarabunIT๙" w:hAnsi="TH SarabunIT๙" w:cs="TH SarabunIT๙"/>
          <w:sz w:val="32"/>
          <w:szCs w:val="32"/>
          <w:cs/>
        </w:rPr>
        <w:tab/>
      </w:r>
      <w:r w:rsidRPr="00D47EFB">
        <w:rPr>
          <w:rFonts w:ascii="TH SarabunIT๙" w:hAnsi="TH SarabunIT๙" w:cs="TH SarabunIT๙"/>
          <w:sz w:val="32"/>
          <w:szCs w:val="32"/>
        </w:rPr>
        <w:t xml:space="preserve">1.1 </w:t>
      </w:r>
      <w:r w:rsidRPr="00D47EFB">
        <w:rPr>
          <w:rFonts w:ascii="TH SarabunIT๙" w:hAnsi="TH SarabunIT๙" w:cs="TH SarabunIT๙"/>
          <w:sz w:val="32"/>
          <w:szCs w:val="32"/>
          <w:cs/>
        </w:rPr>
        <w:t>ประวัติอำเภอ</w:t>
      </w:r>
      <w:proofErr w:type="spellStart"/>
      <w:r w:rsidRPr="00D47EFB">
        <w:rPr>
          <w:rFonts w:ascii="TH SarabunIT๙" w:hAnsi="TH SarabunIT๙" w:cs="TH SarabunIT๙"/>
          <w:sz w:val="32"/>
          <w:szCs w:val="32"/>
          <w:cs/>
        </w:rPr>
        <w:t>สังข</w:t>
      </w:r>
      <w:proofErr w:type="spellEnd"/>
      <w:r w:rsidRPr="00D47EFB">
        <w:rPr>
          <w:rFonts w:ascii="TH SarabunIT๙" w:hAnsi="TH SarabunIT๙" w:cs="TH SarabunIT๙"/>
          <w:sz w:val="32"/>
          <w:szCs w:val="32"/>
          <w:cs/>
        </w:rPr>
        <w:t>ละบุรี</w:t>
      </w:r>
    </w:p>
    <w:p w:rsidR="00685087" w:rsidRPr="00D47EFB" w:rsidRDefault="00D47EFB" w:rsidP="00F82EAC">
      <w:pPr>
        <w:pStyle w:val="a3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47EF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32CDF0F" wp14:editId="7B7621C1">
            <wp:simplePos x="0" y="0"/>
            <wp:positionH relativeFrom="margin">
              <wp:align>left</wp:align>
            </wp:positionH>
            <wp:positionV relativeFrom="margin">
              <wp:posOffset>2445253</wp:posOffset>
            </wp:positionV>
            <wp:extent cx="2362835" cy="1796415"/>
            <wp:effectExtent l="0" t="0" r="0" b="0"/>
            <wp:wrapSquare wrapText="bothSides"/>
            <wp:docPr id="1" name="Picture 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087" w:rsidRPr="00D47EFB">
        <w:rPr>
          <w:rFonts w:ascii="TH SarabunIT๙" w:hAnsi="TH SarabunIT๙" w:cs="TH SarabunIT๙"/>
          <w:sz w:val="32"/>
          <w:szCs w:val="32"/>
          <w:cs/>
        </w:rPr>
        <w:tab/>
      </w:r>
      <w:r w:rsidRPr="00D47EFB">
        <w:rPr>
          <w:rFonts w:ascii="TH SarabunIT๙" w:hAnsi="TH SarabunIT๙" w:cs="TH SarabunIT๙"/>
          <w:sz w:val="32"/>
          <w:szCs w:val="32"/>
          <w:cs/>
        </w:rPr>
        <w:tab/>
      </w:r>
      <w:r w:rsidR="00685087" w:rsidRPr="00D47EFB">
        <w:rPr>
          <w:rFonts w:ascii="TH SarabunIT๙" w:hAnsi="TH SarabunIT๙" w:cs="TH SarabunIT๙"/>
          <w:sz w:val="32"/>
          <w:szCs w:val="32"/>
          <w:cs/>
        </w:rPr>
        <w:t>อำเภอ</w:t>
      </w:r>
      <w:proofErr w:type="spellStart"/>
      <w:r w:rsidR="00685087" w:rsidRPr="00D47EFB">
        <w:rPr>
          <w:rFonts w:ascii="TH SarabunIT๙" w:hAnsi="TH SarabunIT๙" w:cs="TH SarabunIT๙"/>
          <w:sz w:val="32"/>
          <w:szCs w:val="32"/>
          <w:cs/>
        </w:rPr>
        <w:t>สังข</w:t>
      </w:r>
      <w:proofErr w:type="spellEnd"/>
      <w:r w:rsidR="00685087" w:rsidRPr="00D47EFB">
        <w:rPr>
          <w:rFonts w:ascii="TH SarabunIT๙" w:hAnsi="TH SarabunIT๙" w:cs="TH SarabunIT๙"/>
          <w:sz w:val="32"/>
          <w:szCs w:val="32"/>
          <w:cs/>
        </w:rPr>
        <w:t xml:space="preserve">ละบุรี เมืองสามหมอก ดินแดนสามวัฒนธรรม  เมืองแห่งสายน้ำ  ขุนเขา  และผืนป่าอันอุดม  เมืองที่มีความงามหลากหลายทางเชื้อชาติ  วัฒนธรรม  และกลุ่มชาติพันธุ์ เช่น มอญ กะเหรี่ยง ไทย ลาว พม่า  ฯลฯ  มีอาณาเขตติดต่อกับประเทศพม่า ห่างจากตัวจังหวัดกาญจนบุรี ประมาณ </w:t>
      </w:r>
      <w:r w:rsidR="00685087" w:rsidRPr="00D47EFB">
        <w:rPr>
          <w:rFonts w:ascii="TH SarabunIT๙" w:hAnsi="TH SarabunIT๙" w:cs="TH SarabunIT๙"/>
          <w:sz w:val="32"/>
          <w:szCs w:val="32"/>
        </w:rPr>
        <w:t xml:space="preserve">230 </w:t>
      </w:r>
      <w:r w:rsidR="00685087" w:rsidRPr="00D47EFB">
        <w:rPr>
          <w:rFonts w:ascii="TH SarabunIT๙" w:hAnsi="TH SarabunIT๙" w:cs="TH SarabunIT๙"/>
          <w:sz w:val="32"/>
          <w:szCs w:val="32"/>
          <w:cs/>
        </w:rPr>
        <w:t xml:space="preserve">กิโลเมตร ห่างจากกรุงเทพฯ </w:t>
      </w:r>
      <w:r w:rsidR="00685087" w:rsidRPr="00D47EFB">
        <w:rPr>
          <w:rFonts w:ascii="TH SarabunIT๙" w:hAnsi="TH SarabunIT๙" w:cs="TH SarabunIT๙"/>
          <w:sz w:val="32"/>
          <w:szCs w:val="32"/>
        </w:rPr>
        <w:t xml:space="preserve">370 </w:t>
      </w:r>
      <w:r w:rsidR="00685087" w:rsidRPr="00D47EFB">
        <w:rPr>
          <w:rFonts w:ascii="TH SarabunIT๙" w:hAnsi="TH SarabunIT๙" w:cs="TH SarabunIT๙"/>
          <w:sz w:val="32"/>
          <w:szCs w:val="32"/>
          <w:cs/>
        </w:rPr>
        <w:t xml:space="preserve">กิโลเมตร </w:t>
      </w:r>
      <w:r w:rsidR="00685087" w:rsidRPr="00D47EF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อำเภอ</w:t>
      </w:r>
      <w:proofErr w:type="spellStart"/>
      <w:r w:rsidR="00685087" w:rsidRPr="00D47EF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สังข</w:t>
      </w:r>
      <w:proofErr w:type="spellEnd"/>
      <w:r w:rsidR="00685087" w:rsidRPr="00D47EF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ละบุรีมีอาณาเขตติดต่อกับอำเภอข้างเคียง ดังนี้ 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  <w:cs/>
        </w:rPr>
        <w:t>ทิศเหนือ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> 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  <w:cs/>
        </w:rPr>
        <w:t>ติดต่อกับ</w:t>
      </w:r>
      <w:hyperlink r:id="rId6" w:tooltip="รัฐมอญ" w:history="1">
        <w:r w:rsidR="00685087" w:rsidRPr="00D47EFB">
          <w:rPr>
            <w:rFonts w:ascii="TH SarabunIT๙" w:eastAsia="Times New Roman" w:hAnsi="TH SarabunIT๙" w:cs="TH SarabunIT๙"/>
            <w:sz w:val="32"/>
            <w:szCs w:val="32"/>
            <w:cs/>
          </w:rPr>
          <w:t>รัฐมอญ</w:t>
        </w:r>
      </w:hyperlink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> </w:t>
      </w:r>
      <w:hyperlink r:id="rId7" w:tooltip="รัฐกะเหรี่ยง" w:history="1">
        <w:r w:rsidR="00685087" w:rsidRPr="00D47EFB">
          <w:rPr>
            <w:rFonts w:ascii="TH SarabunIT๙" w:eastAsia="Times New Roman" w:hAnsi="TH SarabunIT๙" w:cs="TH SarabunIT๙"/>
            <w:sz w:val="32"/>
            <w:szCs w:val="32"/>
            <w:cs/>
          </w:rPr>
          <w:t>รัฐกะเหรี่ยง</w:t>
        </w:r>
      </w:hyperlink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> (</w:t>
      </w:r>
      <w:hyperlink r:id="rId8" w:tooltip="ประเทศพม่า" w:history="1">
        <w:r w:rsidR="00685087" w:rsidRPr="00D47EFB">
          <w:rPr>
            <w:rFonts w:ascii="TH SarabunIT๙" w:eastAsia="Times New Roman" w:hAnsi="TH SarabunIT๙" w:cs="TH SarabunIT๙"/>
            <w:sz w:val="32"/>
            <w:szCs w:val="32"/>
            <w:cs/>
          </w:rPr>
          <w:t>ประเทศพม่า</w:t>
        </w:r>
      </w:hyperlink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hyperlink r:id="rId9" w:tooltip="อำเภออุ้มผาง" w:history="1">
        <w:r w:rsidR="00685087" w:rsidRPr="00D47EFB">
          <w:rPr>
            <w:rFonts w:ascii="TH SarabunIT๙" w:eastAsia="Times New Roman" w:hAnsi="TH SarabunIT๙" w:cs="TH SarabunIT๙"/>
            <w:sz w:val="32"/>
            <w:szCs w:val="32"/>
            <w:cs/>
          </w:rPr>
          <w:t>อำเภออุ้มผาง</w:t>
        </w:r>
      </w:hyperlink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> (</w:t>
      </w:r>
      <w:hyperlink r:id="rId10" w:tooltip="จังหวัดตาก" w:history="1">
        <w:r w:rsidR="00685087" w:rsidRPr="00D47EFB">
          <w:rPr>
            <w:rFonts w:ascii="TH SarabunIT๙" w:eastAsia="Times New Roman" w:hAnsi="TH SarabunIT๙" w:cs="TH SarabunIT๙"/>
            <w:sz w:val="32"/>
            <w:szCs w:val="32"/>
            <w:cs/>
          </w:rPr>
          <w:t>จังหวัดตาก</w:t>
        </w:r>
      </w:hyperlink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>)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  <w:cs/>
        </w:rPr>
        <w:t xml:space="preserve">  ทิศใต้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> 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  <w:cs/>
        </w:rPr>
        <w:t>ติดต่อกับ</w:t>
      </w:r>
      <w:hyperlink r:id="rId11" w:history="1">
        <w:r w:rsidR="00685087" w:rsidRPr="00D47EFB">
          <w:rPr>
            <w:rFonts w:ascii="TH SarabunIT๙" w:eastAsia="Times New Roman" w:hAnsi="TH SarabunIT๙" w:cs="TH SarabunIT๙"/>
            <w:sz w:val="32"/>
            <w:szCs w:val="32"/>
            <w:cs/>
          </w:rPr>
          <w:t>อำเภอทองผาภูมิ</w:t>
        </w:r>
      </w:hyperlink>
      <w:r w:rsidR="00685087" w:rsidRPr="00D47EFB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ทิศตะวันออก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> 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  <w:cs/>
        </w:rPr>
        <w:t>ติดต่อกับ</w:t>
      </w:r>
      <w:hyperlink r:id="rId12" w:tooltip="อำเภออุ้มผาง" w:history="1">
        <w:r w:rsidR="00685087" w:rsidRPr="00D47EFB">
          <w:rPr>
            <w:rFonts w:ascii="TH SarabunIT๙" w:eastAsia="Times New Roman" w:hAnsi="TH SarabunIT๙" w:cs="TH SarabunIT๙"/>
            <w:sz w:val="32"/>
            <w:szCs w:val="32"/>
            <w:cs/>
          </w:rPr>
          <w:t>อำเภออุ้มผาง</w:t>
        </w:r>
      </w:hyperlink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> (</w:t>
      </w:r>
      <w:hyperlink r:id="rId13" w:tooltip="จังหวัดตาก" w:history="1">
        <w:r w:rsidR="00685087" w:rsidRPr="00D47EFB">
          <w:rPr>
            <w:rFonts w:ascii="TH SarabunIT๙" w:eastAsia="Times New Roman" w:hAnsi="TH SarabunIT๙" w:cs="TH SarabunIT๙"/>
            <w:sz w:val="32"/>
            <w:szCs w:val="32"/>
            <w:cs/>
          </w:rPr>
          <w:t>จังหวัดตาก</w:t>
        </w:r>
      </w:hyperlink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hyperlink r:id="rId14" w:tooltip="อำเภอทองผาภูมิ" w:history="1">
        <w:r w:rsidR="00685087" w:rsidRPr="00D47EFB">
          <w:rPr>
            <w:rFonts w:ascii="TH SarabunIT๙" w:eastAsia="Times New Roman" w:hAnsi="TH SarabunIT๙" w:cs="TH SarabunIT๙"/>
            <w:sz w:val="32"/>
            <w:szCs w:val="32"/>
            <w:cs/>
          </w:rPr>
          <w:t>อำเภอทองผาภูมิ</w:t>
        </w:r>
      </w:hyperlink>
      <w:r w:rsidR="00685087" w:rsidRPr="00D47EFB">
        <w:rPr>
          <w:rFonts w:ascii="TH SarabunIT๙" w:eastAsia="Times New Roman" w:hAnsi="TH SarabunIT๙" w:cs="TH SarabunIT๙"/>
          <w:sz w:val="32"/>
          <w:szCs w:val="32"/>
          <w:cs/>
        </w:rPr>
        <w:t xml:space="preserve">  ทิศตะวันตก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> </w:t>
      </w:r>
      <w:r w:rsidR="00685087" w:rsidRPr="00D47EFB">
        <w:rPr>
          <w:rFonts w:ascii="TH SarabunIT๙" w:eastAsia="Times New Roman" w:hAnsi="TH SarabunIT๙" w:cs="TH SarabunIT๙"/>
          <w:sz w:val="32"/>
          <w:szCs w:val="32"/>
          <w:cs/>
        </w:rPr>
        <w:t>ติดต่อกับ</w:t>
      </w:r>
      <w:hyperlink r:id="rId15" w:tooltip="เขตตะนาวศรี" w:history="1">
        <w:r w:rsidR="00685087" w:rsidRPr="00D47EFB">
          <w:rPr>
            <w:rFonts w:ascii="TH SarabunIT๙" w:eastAsia="Times New Roman" w:hAnsi="TH SarabunIT๙" w:cs="TH SarabunIT๙"/>
            <w:sz w:val="32"/>
            <w:szCs w:val="32"/>
            <w:cs/>
          </w:rPr>
          <w:t>เขตตะนาวศรี</w:t>
        </w:r>
      </w:hyperlink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> (</w:t>
      </w:r>
      <w:hyperlink r:id="rId16" w:tooltip="ประเทศพม่า" w:history="1">
        <w:r w:rsidR="00685087" w:rsidRPr="00D47EFB">
          <w:rPr>
            <w:rFonts w:ascii="TH SarabunIT๙" w:eastAsia="Times New Roman" w:hAnsi="TH SarabunIT๙" w:cs="TH SarabunIT๙"/>
            <w:sz w:val="32"/>
            <w:szCs w:val="32"/>
            <w:cs/>
          </w:rPr>
          <w:t>ประเทศพม่า</w:t>
        </w:r>
      </w:hyperlink>
      <w:r w:rsidR="00685087" w:rsidRPr="00D47EFB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D47EFB" w:rsidRDefault="00D47EFB" w:rsidP="00D47EFB">
      <w:pPr>
        <w:shd w:val="clear" w:color="auto" w:fill="FFFFFF"/>
        <w:spacing w:before="240"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1.2 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ประชากร</w:t>
      </w:r>
    </w:p>
    <w:p w:rsidR="00D47EFB" w:rsidRDefault="00D47EFB" w:rsidP="006A7A77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ประชากรเฉพาะสัญชาติไทย มีจำนวนทั้งหมด 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22,800 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คน</w:t>
      </w:r>
    </w:p>
    <w:p w:rsidR="00D47EFB" w:rsidRDefault="00D47EFB" w:rsidP="00D47EFB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ชาย จำนวน 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11,785 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คน หญิง 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11,015 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คน  จำนวนครัวเรือนทั้งหมด 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14,057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ครัวเรือน  มีชนกลุ่มน้อย 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4 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ประเภท ได้แก่ </w:t>
      </w:r>
    </w:p>
    <w:p w:rsidR="00D47EFB" w:rsidRDefault="00D47EFB" w:rsidP="00D47EFB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ผู้พลัดถิ่นสัญชาติพม่า</w:t>
      </w:r>
      <w:r w:rsidR="00F4371C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(บัตรสีชมพู) หมายถึง บุคคลหลายเชื้อชาติ เช่น มอญ กะเหรี่ยง ไทยใหญ่ ละว้า พม่า ฯลฯ จากประเทศพม่าที่อพยพเข้ามาในประเทศไทย ก่อนวันที่ 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9 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มีนาคม 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2519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 </w:t>
      </w:r>
    </w:p>
    <w:p w:rsidR="00D47EFB" w:rsidRDefault="00D47EFB" w:rsidP="00D47EFB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2.</w:t>
      </w:r>
      <w:r w:rsidR="00F4371C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ผู้หลบหนีเข้าเมืองจากพม่า (บัตรสีส้ม) หมายถึง ผู้หลบหนีภัยจากการสู้รบ เข้ามาอยู่ในประเทศไทย หลังวันที่ </w:t>
      </w:r>
      <w:r w:rsidR="00F4371C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9 </w:t>
      </w:r>
      <w:r w:rsidR="00F4371C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มีนาคม </w:t>
      </w:r>
      <w:r w:rsidR="00F4371C">
        <w:rPr>
          <w:rFonts w:ascii="TH SarabunIT๙" w:eastAsia="Times New Roman" w:hAnsi="TH SarabunIT๙" w:cs="TH SarabunIT๙"/>
          <w:color w:val="222222"/>
          <w:sz w:val="32"/>
          <w:szCs w:val="32"/>
        </w:rPr>
        <w:t>2519</w:t>
      </w:r>
    </w:p>
    <w:p w:rsidR="00F4371C" w:rsidRDefault="00F4371C" w:rsidP="00D47EFB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3.</w:t>
      </w:r>
      <w:r w:rsidR="00D1319B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บุคคลบนพื้นที่สูง (บัตรสีฟ้า) ได้แก่ ชาวเขาเผ่ากะเหรี่ยงที่ยังไม่ได้สัญชาติไทย</w:t>
      </w:r>
    </w:p>
    <w:p w:rsidR="00DE5A58" w:rsidRDefault="00D1319B" w:rsidP="00DE5A58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4.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บุคคลชุมชนบนพื้นที่สูง (บัตรสีเขียวของแดง) ได้แก่ ชาวเขาเผ่ากะเหรี่ยง และชนกลุ่มน้อยอื่นๆ สำรวจเมื่อปี พ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ศ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.2542</w:t>
      </w:r>
    </w:p>
    <w:p w:rsidR="00D1319B" w:rsidRDefault="00DE5A58" w:rsidP="00DE5A58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1.3 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ด้านอาชีพ</w:t>
      </w:r>
    </w:p>
    <w:p w:rsidR="00DE5A58" w:rsidRDefault="00DE5A58" w:rsidP="00DE5A58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อาชีพหลัก ได้แก่ เกษตรกรรม  เลี้ยงสัตว์  และค้าขาย</w:t>
      </w:r>
    </w:p>
    <w:p w:rsidR="00DE5A58" w:rsidRDefault="00DE5A58" w:rsidP="00DE5A58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อาชีพเสริม ได้แก่ รับจ้างทั่วไป  การประมงน้ำจืด</w:t>
      </w:r>
    </w:p>
    <w:p w:rsidR="00DE5A58" w:rsidRDefault="00DE5A58" w:rsidP="00DE5A58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1.4 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ด้านคมนาคม </w:t>
      </w:r>
    </w:p>
    <w:p w:rsidR="00DE5A58" w:rsidRDefault="00DE5A58" w:rsidP="00DE5A58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ทางหลวงผ่านดินหมายเลข 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323 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มีเส้นทางคดเคี้ยวไปตามไหล่เขา เลียบ</w:t>
      </w:r>
      <w:proofErr w:type="spellStart"/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เขื่อนว</w:t>
      </w:r>
      <w:proofErr w:type="spellEnd"/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ชิราลง</w:t>
      </w:r>
      <w:proofErr w:type="spellStart"/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กรณ</w:t>
      </w:r>
      <w:proofErr w:type="spellEnd"/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(เขื่อนเขาแหลม) มีรถโดยสารประจำทาง กาญจนบุรี 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– </w:t>
      </w:r>
      <w:proofErr w:type="spellStart"/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สังข</w:t>
      </w:r>
      <w:proofErr w:type="spellEnd"/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ละบุรี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 </w:t>
      </w:r>
    </w:p>
    <w:p w:rsidR="002B1693" w:rsidRDefault="002B1693" w:rsidP="00DE5A58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lastRenderedPageBreak/>
        <w:t>1.5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ปัญหาด้านยาเสพติด</w:t>
      </w:r>
      <w:r w:rsidR="00C241DE">
        <w:rPr>
          <w:rFonts w:ascii="TH SarabunIT๙" w:eastAsia="Times New Roman" w:hAnsi="TH SarabunIT๙" w:cs="TH SarabunIT๙"/>
          <w:color w:val="222222"/>
          <w:sz w:val="32"/>
          <w:szCs w:val="32"/>
        </w:rPr>
        <w:tab/>
      </w:r>
    </w:p>
    <w:p w:rsidR="00C241DE" w:rsidRDefault="00C241DE" w:rsidP="002B1693">
      <w:pPr>
        <w:shd w:val="clear" w:color="auto" w:fill="FFFFFF"/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ปัญหาที่สำคัญของอำเภอ</w:t>
      </w:r>
      <w:proofErr w:type="spellStart"/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สังข</w:t>
      </w:r>
      <w:proofErr w:type="spellEnd"/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ละบุรี คือ ปัญหาด้านยาเสพติด นอกประเทศด้านตรงข้ามอำเภอ</w:t>
      </w:r>
      <w:proofErr w:type="spellStart"/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สังข</w:t>
      </w:r>
      <w:proofErr w:type="spellEnd"/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ละบุรี (อำเภอพญาตอง</w:t>
      </w:r>
      <w:proofErr w:type="spellStart"/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ซู</w:t>
      </w:r>
      <w:proofErr w:type="spellEnd"/>
      <w:r w:rsidR="002B169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ประเทศพม่า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)</w:t>
      </w:r>
      <w:r w:rsidR="002B169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เป็นแหล่งพักยาเสพติดเพื่อรอนำเข้าสู่ประเทศไทย กลุ่มที่มีบทบาทเกี่ยวข้องกับยาเสพติด คือ กองกำลังกลุ่มพม่าเชื้อสายพุทธ(</w:t>
      </w:r>
      <w:r w:rsidR="002B1693">
        <w:rPr>
          <w:rFonts w:ascii="TH SarabunIT๙" w:eastAsia="Times New Roman" w:hAnsi="TH SarabunIT๙" w:cs="TH SarabunIT๙"/>
          <w:color w:val="222222"/>
          <w:sz w:val="32"/>
          <w:szCs w:val="32"/>
        </w:rPr>
        <w:t>DKBA</w:t>
      </w:r>
      <w:r w:rsidR="002B169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) และกองกำลังกลุ่มแนวร่วมกระเหรี่ยงเพื่อสันติภาพ(</w:t>
      </w:r>
      <w:r w:rsidR="002B1693">
        <w:rPr>
          <w:rFonts w:ascii="TH SarabunIT๙" w:eastAsia="Times New Roman" w:hAnsi="TH SarabunIT๙" w:cs="TH SarabunIT๙"/>
          <w:color w:val="222222"/>
          <w:sz w:val="32"/>
          <w:szCs w:val="32"/>
        </w:rPr>
        <w:t>KPF</w:t>
      </w:r>
      <w:r w:rsidR="002B169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)</w:t>
      </w:r>
      <w:r w:rsidR="002B1693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="002B169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การนำเข้ายาเสพติดเข้าสู่ประเทศไทยทางช่องทางพระเจดีย์สามองค์ หมู่ที่ </w:t>
      </w:r>
      <w:r w:rsidR="002B1693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9 </w:t>
      </w:r>
      <w:r w:rsidR="002B169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ช่องทางบ่อญี่ปุ่น หมู่ที่ </w:t>
      </w:r>
      <w:r w:rsidR="002B1693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8 </w:t>
      </w:r>
      <w:r w:rsidR="002B169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ผ่านเส้นทางอำเภอ</w:t>
      </w:r>
      <w:proofErr w:type="spellStart"/>
      <w:r w:rsidR="002B169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สังข</w:t>
      </w:r>
      <w:proofErr w:type="spellEnd"/>
      <w:r w:rsidR="002B169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ละบุรี อำเภอทองผาภูมิ อำเภอไทร</w:t>
      </w:r>
      <w:proofErr w:type="spellStart"/>
      <w:r w:rsidR="002B169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โยค</w:t>
      </w:r>
      <w:proofErr w:type="spellEnd"/>
      <w:r w:rsidR="002B169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เข้าสู่อำเภอเมือง จังหวัดกาญจนบุรี</w:t>
      </w:r>
      <w:r w:rsidR="00C1061A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โดยมีวิธีการนำเข้า</w:t>
      </w:r>
      <w:r w:rsidR="005849D3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พื้นที่ ดังนี้ ซุกซ่อนตามร่างกายและขึ้นรถประจำทางเข้าตัวเมือง  ซุกซ่อนตามอุปกรณ์จักรยานยนต์และรถยนต์ นำเข้ามาพร้อมกับแรงงานต่างด้าวที่หลบหนีเข้าเมืองมาทำงาน</w:t>
      </w:r>
      <w:r w:rsidR="00616E68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 ชนิดของยาเสพติดที่มีการแพร่ระบาด ได้แก่ ยาบ้า  กัญชาแห้ง   สารระเหย  </w:t>
      </w:r>
      <w:r w:rsidR="000E5431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ช่องทางลำเลียงยาเสพติด ช่องหน้าเขาคอนโด ช่องทางหลังโรงเรียนซองกา</w:t>
      </w:r>
      <w:proofErr w:type="spellStart"/>
      <w:r w:rsidR="000E5431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เรีย</w:t>
      </w:r>
      <w:proofErr w:type="spellEnd"/>
      <w:r w:rsidR="000E5431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 ช่องทางเจดีย์สามองค์  ช่องทางบ่อญี่ปุ่น  ช่องทางหลังอนามัย </w:t>
      </w:r>
      <w:proofErr w:type="spellStart"/>
      <w:r w:rsidR="000E5431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หลังท</w:t>
      </w:r>
      <w:proofErr w:type="spellEnd"/>
      <w:r w:rsidR="000E5431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รีพา</w:t>
      </w:r>
      <w:proofErr w:type="spellStart"/>
      <w:r w:rsidR="000E5431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โกด้า</w:t>
      </w:r>
      <w:proofErr w:type="spellEnd"/>
      <w:r w:rsidR="000E5431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รี</w:t>
      </w:r>
      <w:proofErr w:type="spellStart"/>
      <w:r w:rsidR="000E5431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สอร์ท</w:t>
      </w:r>
      <w:proofErr w:type="spellEnd"/>
      <w:r w:rsidR="000E5431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ช่องหลังจุดตรวจเจดีย์ ช่องทางหกพันไร่</w:t>
      </w:r>
    </w:p>
    <w:p w:rsidR="00630E67" w:rsidRDefault="00630E67" w:rsidP="00630E67">
      <w:pPr>
        <w:shd w:val="clear" w:color="auto" w:fill="FFFFFF"/>
        <w:spacing w:before="240"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ผลงาน</w:t>
      </w: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>/</w:t>
      </w:r>
      <w:r w:rsidR="005411C7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ระบบงานที่เป็น</w:t>
      </w:r>
      <w:r w:rsidR="005411C7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Best Practice</w:t>
      </w:r>
    </w:p>
    <w:p w:rsidR="00FB1F53" w:rsidRDefault="00FB1F53" w:rsidP="00FB1F53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</w:rPr>
        <w:tab/>
        <w:t>2.1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ขั้นตอนการดำเนินงาน หรือ แผนภูมิระบบงานที่ทำ</w:t>
      </w:r>
    </w:p>
    <w:p w:rsidR="007E7F91" w:rsidRDefault="008D5187" w:rsidP="00B06D6A">
      <w:pPr>
        <w:shd w:val="clear" w:color="auto" w:fill="FFFFFF"/>
        <w:spacing w:after="120" w:line="240" w:lineRule="auto"/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noProof/>
          <w:color w:val="222222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7EE8565" wp14:editId="74806222">
            <wp:simplePos x="0" y="0"/>
            <wp:positionH relativeFrom="margin">
              <wp:posOffset>787400</wp:posOffset>
            </wp:positionH>
            <wp:positionV relativeFrom="paragraph">
              <wp:posOffset>387985</wp:posOffset>
            </wp:positionV>
            <wp:extent cx="4851400" cy="793750"/>
            <wp:effectExtent l="0" t="0" r="25400" b="0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AB8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ab/>
      </w:r>
      <w:r w:rsidR="00161AB8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ab/>
      </w:r>
      <w:r w:rsidR="00161AB8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อำเภอ</w:t>
      </w:r>
      <w:proofErr w:type="spellStart"/>
      <w:r w:rsidR="00161AB8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สังข</w:t>
      </w:r>
      <w:proofErr w:type="spellEnd"/>
      <w:r w:rsidR="00161AB8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ละบุรี ได้</w:t>
      </w:r>
      <w:proofErr w:type="spellStart"/>
      <w:r w:rsidR="00161AB8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บูรณา</w:t>
      </w:r>
      <w:proofErr w:type="spellEnd"/>
      <w:r w:rsidR="00161AB8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การกับ </w:t>
      </w:r>
      <w:r w:rsidR="00161AB8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5 </w:t>
      </w:r>
      <w:r w:rsidR="00161AB8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หน่วยงานหลัก ในการปฏิบัติงานการตรวจเพื่อสกัดกั้น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การลักลอบขน</w:t>
      </w:r>
      <w:r w:rsidR="00161AB8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ยาเสพติด  ประกอบด้วย </w:t>
      </w:r>
      <w:r w:rsidR="00B06D6A">
        <w:rPr>
          <w:rFonts w:ascii="TH SarabunIT๙" w:hAnsi="TH SarabunIT๙" w:cs="TH SarabunIT๙"/>
          <w:sz w:val="32"/>
          <w:szCs w:val="32"/>
          <w:cs/>
        </w:rPr>
        <w:tab/>
      </w:r>
    </w:p>
    <w:p w:rsidR="007E7F91" w:rsidRPr="007E7F91" w:rsidRDefault="007E7F91" w:rsidP="007E7F91">
      <w:pPr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7E7F91" w:rsidRPr="007E7F91" w:rsidRDefault="007E7F91" w:rsidP="007E7F91">
      <w:pPr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F36A4B" w:rsidRDefault="00F36A4B" w:rsidP="007E7F91">
      <w:pPr>
        <w:shd w:val="clear" w:color="auto" w:fill="FFFFFF"/>
        <w:spacing w:after="12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</w:p>
    <w:p w:rsidR="007E7F91" w:rsidRDefault="00F36A4B" w:rsidP="00F36A4B">
      <w:pPr>
        <w:shd w:val="clear" w:color="auto" w:fill="FFFFFF"/>
        <w:spacing w:after="120" w:line="240" w:lineRule="auto"/>
        <w:jc w:val="center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จัดตั้งจุดสกัดการลักลอบขน</w:t>
      </w:r>
      <w:r w:rsidR="007E7F91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ยาเสพติด</w:t>
      </w:r>
      <w:r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ฝ่ายปกครอง</w:t>
      </w:r>
    </w:p>
    <w:p w:rsidR="00685087" w:rsidRDefault="00F36A4B" w:rsidP="007E7F91">
      <w:pPr>
        <w:tabs>
          <w:tab w:val="left" w:pos="7530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222222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3566F43" wp14:editId="55F75945">
            <wp:simplePos x="0" y="0"/>
            <wp:positionH relativeFrom="margin">
              <wp:posOffset>831850</wp:posOffset>
            </wp:positionH>
            <wp:positionV relativeFrom="paragraph">
              <wp:posOffset>22860</wp:posOffset>
            </wp:positionV>
            <wp:extent cx="4127500" cy="673100"/>
            <wp:effectExtent l="0" t="19050" r="0" b="31750"/>
            <wp:wrapNone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F91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9F2CA6" w:rsidRDefault="00F36A4B" w:rsidP="00475CE2">
      <w:pPr>
        <w:tabs>
          <w:tab w:val="left" w:pos="3015"/>
          <w:tab w:val="left" w:pos="3700"/>
          <w:tab w:val="center" w:pos="4680"/>
          <w:tab w:val="left" w:pos="6850"/>
        </w:tabs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75CE2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B566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7E7F91" w:rsidRDefault="007E7F91" w:rsidP="009F2CA6">
      <w:pPr>
        <w:tabs>
          <w:tab w:val="left" w:pos="6810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9F2CA6" w:rsidRDefault="009F2CA6" w:rsidP="009F2CA6">
      <w:pPr>
        <w:pStyle w:val="a3"/>
        <w:rPr>
          <w:rFonts w:ascii="TH SarabunIT๙" w:hAnsi="TH SarabunIT๙" w:cs="TH SarabunIT๙"/>
          <w:sz w:val="32"/>
          <w:szCs w:val="32"/>
        </w:rPr>
      </w:pPr>
      <w:r w:rsidRPr="009F2CA6">
        <w:rPr>
          <w:rFonts w:ascii="TH SarabunIT๙" w:hAnsi="TH SarabunIT๙" w:cs="TH SarabunIT๙"/>
          <w:sz w:val="32"/>
          <w:szCs w:val="32"/>
          <w:cs/>
        </w:rPr>
        <w:tab/>
      </w:r>
      <w:r w:rsidRPr="009F2CA6">
        <w:rPr>
          <w:rFonts w:ascii="TH SarabunIT๙" w:hAnsi="TH SarabunIT๙" w:cs="TH SarabunIT๙"/>
          <w:sz w:val="32"/>
          <w:szCs w:val="32"/>
        </w:rPr>
        <w:t>2.2</w:t>
      </w:r>
      <w:r w:rsidRPr="009F2CA6">
        <w:rPr>
          <w:rFonts w:ascii="TH SarabunIT๙" w:hAnsi="TH SarabunIT๙" w:cs="TH SarabunIT๙"/>
          <w:sz w:val="32"/>
          <w:szCs w:val="32"/>
          <w:cs/>
        </w:rPr>
        <w:t xml:space="preserve"> วิธีการ</w:t>
      </w:r>
    </w:p>
    <w:p w:rsidR="009F2CA6" w:rsidRDefault="009F2CA6" w:rsidP="001C4118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2.2.1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ลาดตระเวนเฝ้าตรวจตามแนวชายแดน ร่วมกับหน่วยงานในพื้นที่ ตามช่องทางที่มีการใช้งาน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ทั้งทางพื้นดิน  ทางน้ำ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และทางอากาศ เพื่อจับกุมการลักลอบการกระทำสิ่งผิดกฎหมาย</w:t>
      </w:r>
      <w:r w:rsidR="001C4118">
        <w:rPr>
          <w:rFonts w:ascii="TH SarabunIT๙" w:hAnsi="TH SarabunIT๙" w:cs="TH SarabunIT๙" w:hint="cs"/>
          <w:sz w:val="32"/>
          <w:szCs w:val="32"/>
          <w:cs/>
        </w:rPr>
        <w:t xml:space="preserve"> จับกุมผู้หลบหนีเข้าเมือง  การกระทำผิดพระราชบัญญัติป่าไม้</w:t>
      </w:r>
      <w:r w:rsidR="001C4118">
        <w:rPr>
          <w:rFonts w:ascii="TH SarabunIT๙" w:hAnsi="TH SarabunIT๙" w:cs="TH SarabunIT๙"/>
          <w:sz w:val="32"/>
          <w:szCs w:val="32"/>
        </w:rPr>
        <w:t>/</w:t>
      </w:r>
      <w:r w:rsidR="001C4118">
        <w:rPr>
          <w:rFonts w:ascii="TH SarabunIT๙" w:hAnsi="TH SarabunIT๙" w:cs="TH SarabunIT๙" w:hint="cs"/>
          <w:sz w:val="32"/>
          <w:szCs w:val="32"/>
          <w:cs/>
        </w:rPr>
        <w:t xml:space="preserve">ป่าสงวน ร่วมกับเจ้าหน้าที่ป่าไม้ และอุทยานแห่งชาติ  การกระทำผิด </w:t>
      </w:r>
      <w:proofErr w:type="spellStart"/>
      <w:r w:rsidR="001C4118">
        <w:rPr>
          <w:rFonts w:ascii="TH SarabunIT๙" w:hAnsi="TH SarabunIT๙" w:cs="TH SarabunIT๙" w:hint="cs"/>
          <w:sz w:val="32"/>
          <w:szCs w:val="32"/>
          <w:cs/>
        </w:rPr>
        <w:t>พรบ</w:t>
      </w:r>
      <w:proofErr w:type="spellEnd"/>
      <w:r w:rsidR="001C4118">
        <w:rPr>
          <w:rFonts w:ascii="TH SarabunIT๙" w:hAnsi="TH SarabunIT๙" w:cs="TH SarabunIT๙"/>
          <w:sz w:val="32"/>
          <w:szCs w:val="32"/>
        </w:rPr>
        <w:t>.</w:t>
      </w:r>
      <w:r w:rsidR="001C4118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อาวุธปืนและวัตถุระเบิด  การกระทำผิด </w:t>
      </w:r>
      <w:proofErr w:type="spellStart"/>
      <w:r w:rsidR="001C4118">
        <w:rPr>
          <w:rFonts w:ascii="TH SarabunIT๙" w:hAnsi="TH SarabunIT๙" w:cs="TH SarabunIT๙" w:hint="cs"/>
          <w:sz w:val="32"/>
          <w:szCs w:val="32"/>
          <w:cs/>
        </w:rPr>
        <w:t>พรบ</w:t>
      </w:r>
      <w:proofErr w:type="spellEnd"/>
      <w:r w:rsidR="001C4118">
        <w:rPr>
          <w:rFonts w:ascii="TH SarabunIT๙" w:hAnsi="TH SarabunIT๙" w:cs="TH SarabunIT๙"/>
          <w:sz w:val="32"/>
          <w:szCs w:val="32"/>
        </w:rPr>
        <w:t>.</w:t>
      </w:r>
      <w:r w:rsidR="001C4118">
        <w:rPr>
          <w:rFonts w:ascii="TH SarabunIT๙" w:hAnsi="TH SarabunIT๙" w:cs="TH SarabunIT๙" w:hint="cs"/>
          <w:sz w:val="32"/>
          <w:szCs w:val="32"/>
          <w:cs/>
        </w:rPr>
        <w:t>ศุลกากร ส่วนใหญ่เป็นสินค้าทางการเกษตร ที่ลักลอบนำเข้าฝั่งไทย</w:t>
      </w:r>
    </w:p>
    <w:p w:rsidR="00D02A4D" w:rsidRDefault="00D02A4D" w:rsidP="001C4118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2.2.2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การจัดระเบียบพื้นที่ชายแดน จัดเตรียมข้อมูลสภาพภูมิประเทศเส้นทางการลาดตระเวน ด้านการข่าวเพื่อรองรับสถานการณ์ที่อาจจะเกิดขึ้นตามช่องทางต่างๆตามแนวชายแดนและทำการพัฒนาระบบ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แจ้งเตือน โดยจัดเตรียมกองกำลังประชาชน และจัดตั้งเครือข่ายข่าวสารภาคประชาชนโดยแจ้งข่าวสารและภัยคุกคาม</w:t>
      </w:r>
      <w:r w:rsidR="001726D7">
        <w:rPr>
          <w:rFonts w:ascii="TH SarabunIT๙" w:hAnsi="TH SarabunIT๙" w:cs="TH SarabunIT๙" w:hint="cs"/>
          <w:sz w:val="32"/>
          <w:szCs w:val="32"/>
          <w:cs/>
        </w:rPr>
        <w:t xml:space="preserve"> จัดระเบียบชุมชนเพื่อให้หมู่บ้านเข้มแข็งและสร้างสัมพันธ์อันดีต่อของชุมชนตามแนวชายแดน</w:t>
      </w:r>
    </w:p>
    <w:p w:rsidR="003A3CEA" w:rsidRDefault="003A3CEA" w:rsidP="001C4118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2.2.3 </w:t>
      </w:r>
      <w:r>
        <w:rPr>
          <w:rFonts w:ascii="TH SarabunIT๙" w:hAnsi="TH SarabunIT๙" w:cs="TH SarabunIT๙" w:hint="cs"/>
          <w:sz w:val="32"/>
          <w:szCs w:val="32"/>
          <w:cs/>
        </w:rPr>
        <w:t>จัดกำลังเจ้าหน้าที่กองอาสารักษาดินแดน ร่วมกับปลัดอำเภอ ประจำจุดตรวจสะพานรันตี จุดตรวจบ้านจงอั่ว จุดตรวจบ้านน้ำ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เกริ๊ก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โดยเฉพาะจุดตรวจสะพานรันตี เป็นจุดตรวจเดียวเป็นเส้นทางหลักในการเดินทางเข้าออกของอำเภอ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สังข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ละบุรี และไม่สามารถหลีกเลี่ยงได้ ทำให้มีผลการจับ</w:t>
      </w:r>
      <w:r w:rsidR="00E142D6">
        <w:rPr>
          <w:rFonts w:ascii="TH SarabunIT๙" w:hAnsi="TH SarabunIT๙" w:cs="TH SarabunIT๙" w:hint="cs"/>
          <w:sz w:val="32"/>
          <w:szCs w:val="32"/>
          <w:cs/>
        </w:rPr>
        <w:t>กุมผู้ลักลอบขนยาเสพติดและสิ่งผิด</w:t>
      </w:r>
      <w:r>
        <w:rPr>
          <w:rFonts w:ascii="TH SarabunIT๙" w:hAnsi="TH SarabunIT๙" w:cs="TH SarabunIT๙" w:hint="cs"/>
          <w:sz w:val="32"/>
          <w:szCs w:val="32"/>
          <w:cs/>
        </w:rPr>
        <w:t>กฎหมายอย่างต่อเนื่อง</w:t>
      </w:r>
    </w:p>
    <w:p w:rsidR="008F78B6" w:rsidRDefault="008F78B6" w:rsidP="004C18FB">
      <w:pPr>
        <w:pStyle w:val="a3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ปัจจัยเกี้อ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หนุน</w:t>
      </w:r>
    </w:p>
    <w:p w:rsidR="000A44A1" w:rsidRDefault="00045736" w:rsidP="001C4118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ได้รับความร่วมมือ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การระหว่างหน่วยงานความมั่นคงในพื้นที่ ทำให้มีผลการปฏิบัติงานการจับกุมยาเสพติดอย่างต่อเนื่อง </w:t>
      </w:r>
    </w:p>
    <w:p w:rsidR="008F78B6" w:rsidRDefault="008F78B6" w:rsidP="004C18FB">
      <w:pPr>
        <w:pStyle w:val="a3"/>
        <w:spacing w:before="240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</w:rPr>
        <w:t>4.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 ผลการดำเนินงาน</w:t>
      </w:r>
    </w:p>
    <w:p w:rsidR="008F78B6" w:rsidRPr="008F78B6" w:rsidRDefault="008F78B6" w:rsidP="008F78B6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สถานการณ์การแพร่ระบาดยาเสพติดในปัจจุบัน หลังจากได้ดำเนินการกวาดล้างยาเสพติดอย่างเข้มงวด ส่งผลให้สามารถลดขนาดและระดับความรุนแรงของสถานการณ์ปัญหาลงได้ แต่ยังปรากฏปัญหายาเสพติดหลงเหลืออยู่ในบางส่วน ตัวอย่างผลงาน</w:t>
      </w:r>
      <w:r w:rsidRPr="008F78B6">
        <w:rPr>
          <w:rFonts w:ascii="TH SarabunIT๙" w:hAnsi="TH SarabunIT๙" w:cs="TH SarabunIT๙"/>
          <w:sz w:val="32"/>
          <w:szCs w:val="32"/>
          <w:cs/>
        </w:rPr>
        <w:t>คดียาเสพติด พ.ศ. ๒๕๖๐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ที่ผ่านมา</w:t>
      </w:r>
    </w:p>
    <w:p w:rsidR="008F78B6" w:rsidRPr="008F78B6" w:rsidRDefault="008F78B6" w:rsidP="008F78B6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๑๔ เมษายน ๒๕๖๐</w:t>
      </w:r>
    </w:p>
    <w:p w:rsidR="008F78B6" w:rsidRDefault="008F78B6" w:rsidP="008F78B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จับกุม ๑.  นายอำพล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หรือบิ๊ก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กิ่งแก้ว อายุ ๒๙ ปี ๑</w:t>
      </w:r>
      <w:r w:rsidRPr="008F78B6">
        <w:rPr>
          <w:rFonts w:ascii="TH SarabunIT๙" w:hAnsi="TH SarabunIT๙" w:cs="TH SarabunIT๙"/>
          <w:sz w:val="32"/>
          <w:szCs w:val="32"/>
        </w:rPr>
        <w:t>-</w:t>
      </w:r>
      <w:r w:rsidRPr="008F78B6">
        <w:rPr>
          <w:rFonts w:ascii="TH SarabunIT๙" w:hAnsi="TH SarabunIT๙" w:cs="TH SarabunIT๙"/>
          <w:sz w:val="32"/>
          <w:szCs w:val="32"/>
          <w:cs/>
        </w:rPr>
        <w:t>๑๐๑๘</w:t>
      </w:r>
      <w:r w:rsidRPr="008F78B6">
        <w:rPr>
          <w:rFonts w:ascii="TH SarabunIT๙" w:hAnsi="TH SarabunIT๙" w:cs="TH SarabunIT๙"/>
          <w:sz w:val="32"/>
          <w:szCs w:val="32"/>
        </w:rPr>
        <w:t>-</w:t>
      </w:r>
      <w:r w:rsidRPr="008F78B6">
        <w:rPr>
          <w:rFonts w:ascii="TH SarabunIT๙" w:hAnsi="TH SarabunIT๙" w:cs="TH SarabunIT๙"/>
          <w:sz w:val="32"/>
          <w:szCs w:val="32"/>
          <w:cs/>
        </w:rPr>
        <w:t>๐๐๒๗๗</w:t>
      </w:r>
      <w:r w:rsidRPr="008F78B6">
        <w:rPr>
          <w:rFonts w:ascii="TH SarabunIT๙" w:hAnsi="TH SarabunIT๙" w:cs="TH SarabunIT๙"/>
          <w:sz w:val="32"/>
          <w:szCs w:val="32"/>
        </w:rPr>
        <w:t>-</w:t>
      </w:r>
      <w:r w:rsidRPr="008F78B6">
        <w:rPr>
          <w:rFonts w:ascii="TH SarabunIT๙" w:hAnsi="TH SarabunIT๙" w:cs="TH SarabunIT๙"/>
          <w:sz w:val="32"/>
          <w:szCs w:val="32"/>
          <w:cs/>
        </w:rPr>
        <w:t>๑๑</w:t>
      </w:r>
      <w:r w:rsidRPr="008F78B6">
        <w:rPr>
          <w:rFonts w:ascii="TH SarabunIT๙" w:hAnsi="TH SarabunIT๙" w:cs="TH SarabunIT๙"/>
          <w:sz w:val="32"/>
          <w:szCs w:val="32"/>
        </w:rPr>
        <w:t>-</w:t>
      </w:r>
      <w:r w:rsidRPr="008F78B6">
        <w:rPr>
          <w:rFonts w:ascii="TH SarabunIT๙" w:hAnsi="TH SarabunIT๙" w:cs="TH SarabunIT๙"/>
          <w:sz w:val="32"/>
          <w:szCs w:val="32"/>
          <w:cs/>
        </w:rPr>
        <w:t>๑ 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๒๐๐ </w:t>
      </w:r>
    </w:p>
    <w:p w:rsidR="008F78B6" w:rsidRPr="008F78B6" w:rsidRDefault="008F78B6" w:rsidP="008F78B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>ม.๘ ต.หนองขาว อ.ท่าม่วง จ.กาญจนบุรี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78B6">
        <w:rPr>
          <w:rFonts w:ascii="TH SarabunIT๙" w:hAnsi="TH SarabunIT๙" w:cs="TH SarabunIT๙"/>
          <w:sz w:val="32"/>
          <w:szCs w:val="32"/>
          <w:cs/>
        </w:rPr>
        <w:t>๒.  นายอดิศักดิ์ หรือเปรม แก้วบัวดี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๒๒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ปี ๑</w:t>
      </w:r>
      <w:r w:rsidRPr="008F78B6">
        <w:rPr>
          <w:rFonts w:ascii="TH SarabunIT๙" w:hAnsi="TH SarabunIT๙" w:cs="TH SarabunIT๙"/>
          <w:sz w:val="32"/>
          <w:szCs w:val="32"/>
        </w:rPr>
        <w:t>-</w:t>
      </w:r>
      <w:r w:rsidRPr="008F78B6">
        <w:rPr>
          <w:rFonts w:ascii="TH SarabunIT๙" w:hAnsi="TH SarabunIT๙" w:cs="TH SarabunIT๙"/>
          <w:sz w:val="32"/>
          <w:szCs w:val="32"/>
          <w:cs/>
        </w:rPr>
        <w:t>๗๑๙๙</w:t>
      </w:r>
      <w:r w:rsidRPr="008F78B6">
        <w:rPr>
          <w:rFonts w:ascii="TH SarabunIT๙" w:hAnsi="TH SarabunIT๙" w:cs="TH SarabunIT๙"/>
          <w:sz w:val="32"/>
          <w:szCs w:val="32"/>
        </w:rPr>
        <w:t>-</w:t>
      </w:r>
      <w:r w:rsidRPr="008F78B6">
        <w:rPr>
          <w:rFonts w:ascii="TH SarabunIT๙" w:hAnsi="TH SarabunIT๙" w:cs="TH SarabunIT๙"/>
          <w:sz w:val="32"/>
          <w:szCs w:val="32"/>
          <w:cs/>
        </w:rPr>
        <w:t>๐๐๓๓๗</w:t>
      </w:r>
    </w:p>
    <w:p w:rsidR="008F78B6" w:rsidRPr="008F78B6" w:rsidRDefault="008F78B6" w:rsidP="008F78B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</w:rPr>
        <w:t>-</w:t>
      </w:r>
      <w:r w:rsidRPr="008F78B6">
        <w:rPr>
          <w:rFonts w:ascii="TH SarabunIT๙" w:hAnsi="TH SarabunIT๙" w:cs="TH SarabunIT๙"/>
          <w:sz w:val="32"/>
          <w:szCs w:val="32"/>
          <w:cs/>
        </w:rPr>
        <w:t>๕๘</w:t>
      </w:r>
      <w:r w:rsidRPr="008F78B6">
        <w:rPr>
          <w:rFonts w:ascii="TH SarabunIT๙" w:hAnsi="TH SarabunIT๙" w:cs="TH SarabunIT๙"/>
          <w:sz w:val="32"/>
          <w:szCs w:val="32"/>
        </w:rPr>
        <w:t>-</w:t>
      </w:r>
      <w:r w:rsidRPr="008F78B6">
        <w:rPr>
          <w:rFonts w:ascii="TH SarabunIT๙" w:hAnsi="TH SarabunIT๙" w:cs="TH SarabunIT๙"/>
          <w:sz w:val="32"/>
          <w:szCs w:val="32"/>
          <w:cs/>
        </w:rPr>
        <w:t>๑ บ้านเลขที่ ๕/๑ ต.บ้านใต้ อ.เมืองกาญจนบุรี จ.กาญจนบุรี</w:t>
      </w:r>
    </w:p>
    <w:p w:rsidR="008F78B6" w:rsidRPr="008F78B6" w:rsidRDefault="008F78B6" w:rsidP="008F78B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ของกลาง  ยาบ้า     ๔๙,๖๐๐     เม็ด</w:t>
      </w:r>
    </w:p>
    <w:p w:rsidR="008F78B6" w:rsidRPr="008F78B6" w:rsidRDefault="008F78B6" w:rsidP="008F78B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ที่เกิดเหตุ  จุดตรวจสะพานรันตี ม.๑ ต.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หนองลู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อ.สังข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>ละบุรี จ.กาญจนบุรี</w:t>
      </w:r>
    </w:p>
    <w:p w:rsid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21342D" wp14:editId="4FDB876D">
            <wp:extent cx="5733029" cy="2581758"/>
            <wp:effectExtent l="0" t="0" r="1270" b="9525"/>
            <wp:docPr id="19" name="รูปภาพ 19" descr="C:\Users\ACER\Downloads\ภาพยา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wnloads\ภาพยา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0" b="14424"/>
                    <a:stretch/>
                  </pic:blipFill>
                  <pic:spPr bwMode="auto">
                    <a:xfrm>
                      <a:off x="0" y="0"/>
                      <a:ext cx="5731510" cy="258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8FB" w:rsidRDefault="004C18FB" w:rsidP="008F78B6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:rsidR="004C18FB" w:rsidRDefault="004C18FB" w:rsidP="008F78B6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:rsidR="004C18FB" w:rsidRDefault="004C18FB" w:rsidP="008F78B6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:rsidR="004C18FB" w:rsidRDefault="004C18FB" w:rsidP="008F78B6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 ๙ พฤศจิกายน ๒๕๖๐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จับกุม นาย ๑. นายอภิชาต  เพิ่มพูน ๑-๑๐๐๖-๐๐๐๘๔-๕๒-๑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๓๑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ปี บ้านเลขที่๑๕๓ ม.๒ ต.สองพี่น้อง อ.แก่งกระจาน จ.เพชรบุรี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๒. นาย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ณัฐพงษ์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 สุดถนอม  ๑-๗๐๙๙-๐๐๓๖๖-๖๘-๑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๒๙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ปีบ้านเลขที่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๕๖ ม.๕ ต.บางเก่า อ.ชะอำ จ.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เพชรบุรี</w:t>
      </w:r>
      <w:r>
        <w:rPr>
          <w:rFonts w:ascii="TH SarabunIT๙" w:hAnsi="TH SarabunIT๙" w:cs="TH SarabunIT๙" w:hint="cs"/>
          <w:sz w:val="32"/>
          <w:szCs w:val="32"/>
          <w:cs/>
        </w:rPr>
        <w:t>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F78B6">
        <w:rPr>
          <w:rFonts w:ascii="TH SarabunIT๙" w:hAnsi="TH SarabunIT๙" w:cs="TH SarabunIT๙"/>
          <w:sz w:val="32"/>
          <w:szCs w:val="32"/>
          <w:cs/>
        </w:rPr>
        <w:t>๓. น.ส.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ศิริวรรณ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ตาสา ๑-๔๐๐๖-๐๐๒๑๙-๐๙-๑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๑๕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ปี บ้านเลขที่๑๗ ม.๒ ต.สมสนุก อ.ปากวาด จ.บึง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กาญ</w:t>
      </w:r>
      <w:proofErr w:type="spellEnd"/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ของกลาง  ยาบ้า     ๑๗,๙๐๐     เม็ด</w:t>
      </w:r>
    </w:p>
    <w:p w:rsidR="008F78B6" w:rsidRDefault="008F78B6" w:rsidP="008F78B6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>จุดตรวจร่วมสะพานรันตี ม.๑ ต.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หนองลู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อ.สังข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>ละบุรี จ.กาญจนบุรี</w:t>
      </w:r>
    </w:p>
    <w:p w:rsidR="008F78B6" w:rsidRDefault="005B3683" w:rsidP="008F78B6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CB7AD0F" wp14:editId="7D76C5B4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5731131" cy="2781935"/>
            <wp:effectExtent l="0" t="0" r="3175" b="0"/>
            <wp:wrapNone/>
            <wp:docPr id="3" name="รูปภาพ 1" descr="C:\Users\ACER\Downloads\ภาพยา๑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ภาพยา๑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50"/>
                    <a:stretch/>
                  </pic:blipFill>
                  <pic:spPr bwMode="auto">
                    <a:xfrm>
                      <a:off x="0" y="0"/>
                      <a:ext cx="5731131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8B6" w:rsidRPr="008F78B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95F3DDD" wp14:editId="05D540D3">
            <wp:simplePos x="0" y="0"/>
            <wp:positionH relativeFrom="margin">
              <wp:align>center</wp:align>
            </wp:positionH>
            <wp:positionV relativeFrom="margin">
              <wp:posOffset>6816090</wp:posOffset>
            </wp:positionV>
            <wp:extent cx="4282086" cy="1945179"/>
            <wp:effectExtent l="0" t="0" r="4445" b="0"/>
            <wp:wrapNone/>
            <wp:docPr id="21" name="รูปภาพ 21" descr="C:\Users\ACER\Downloads\ภาพยา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ownloads\ภาพยา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96" b="18468"/>
                    <a:stretch/>
                  </pic:blipFill>
                  <pic:spPr bwMode="auto">
                    <a:xfrm>
                      <a:off x="0" y="0"/>
                      <a:ext cx="4282086" cy="194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8B6" w:rsidRDefault="008F78B6" w:rsidP="008F78B6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75CE2" w:rsidRDefault="00475CE2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3683" w:rsidRDefault="005B3683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3683" w:rsidRDefault="005B3683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3683" w:rsidRDefault="005B3683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3683" w:rsidRDefault="005B3683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3683" w:rsidRDefault="005B3683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3683" w:rsidRDefault="005B3683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3683" w:rsidRDefault="005B3683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3683" w:rsidRDefault="005B3683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3683" w:rsidRDefault="005B3683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3683" w:rsidRDefault="005B3683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B3683" w:rsidRPr="008F78B6" w:rsidRDefault="005B3683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75CE2" w:rsidRDefault="000A44A1" w:rsidP="00475CE2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8F78B6" w:rsidRPr="008F78B6">
        <w:rPr>
          <w:rFonts w:ascii="TH SarabunIT๙" w:hAnsi="TH SarabunIT๙" w:cs="TH SarabunIT๙"/>
          <w:sz w:val="32"/>
          <w:szCs w:val="32"/>
          <w:cs/>
        </w:rPr>
        <w:t>๑๕ พฤศจิกายน ๒๕๖๐</w:t>
      </w:r>
    </w:p>
    <w:p w:rsidR="00475CE2" w:rsidRDefault="008F78B6" w:rsidP="00475CE2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>จับกุม  ๑. นางกะยอพอ ไม่มีชื่อสกุล อายุ</w:t>
      </w:r>
      <w:r w:rsidR="000A44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๓๗</w:t>
      </w:r>
      <w:r w:rsidR="000A44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ปี กระเหรี่ยง/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เมียนมาร์</w:t>
      </w:r>
      <w:proofErr w:type="spellEnd"/>
      <w:r w:rsidR="00475CE2">
        <w:rPr>
          <w:rFonts w:ascii="TH SarabunIT๙" w:hAnsi="TH SarabunIT๙" w:cs="TH SarabunIT๙"/>
          <w:sz w:val="32"/>
          <w:szCs w:val="32"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 ๒. นางมอ ไม่มีชื่อสกุล </w:t>
      </w:r>
    </w:p>
    <w:p w:rsidR="00475CE2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>อายุ</w:t>
      </w:r>
      <w:r w:rsidR="000A44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๔๗</w:t>
      </w:r>
      <w:r w:rsidR="000A44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ปี มอญ/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เมียนมาร์</w:t>
      </w:r>
      <w:proofErr w:type="spellEnd"/>
      <w:r w:rsidRPr="008F78B6">
        <w:rPr>
          <w:rFonts w:ascii="TH SarabunIT๙" w:hAnsi="TH SarabunIT๙" w:cs="TH SarabunIT๙"/>
          <w:sz w:val="32"/>
          <w:szCs w:val="32"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>๓. นายสุธากร ดีบุตร ๑-๗๑๐๘-๐๐๐๔๗-๔๒-๙ อายุ๒๐ปี บ้านเลขที่</w:t>
      </w:r>
      <w:r w:rsidR="00475CE2">
        <w:rPr>
          <w:rFonts w:ascii="TH SarabunIT๙" w:hAnsi="TH SarabunIT๙" w:cs="TH SarabunIT๙"/>
          <w:sz w:val="32"/>
          <w:szCs w:val="32"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๓๙ ม.๑ </w:t>
      </w:r>
    </w:p>
    <w:p w:rsidR="00475CE2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>ต.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หนองลู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อ.สังข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>ละบุรี จ.กาญจนบุรี  ๔. นายสมปอง ไม่มีชื่อสกุล อายุ๒๓ปี บ้านเลขที่๓๙ ม.๓ ต.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หนองลู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อ.สังข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>ละบุรี จ.กาญจนบุรี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475CE2">
        <w:rPr>
          <w:rFonts w:ascii="TH SarabunIT๙" w:hAnsi="TH SarabunIT๙" w:cs="TH SarabunIT๙"/>
          <w:sz w:val="32"/>
          <w:szCs w:val="32"/>
        </w:rPr>
        <w:tab/>
      </w:r>
      <w:r w:rsidR="00475CE2">
        <w:rPr>
          <w:rFonts w:ascii="TH SarabunIT๙" w:hAnsi="TH SarabunIT๙" w:cs="TH SarabunIT๙"/>
          <w:sz w:val="32"/>
          <w:szCs w:val="32"/>
        </w:rPr>
        <w:tab/>
      </w:r>
      <w:r w:rsidR="00475CE2">
        <w:rPr>
          <w:rFonts w:ascii="TH SarabunIT๙" w:hAnsi="TH SarabunIT๙" w:cs="TH SarabunIT๙"/>
          <w:sz w:val="32"/>
          <w:szCs w:val="32"/>
          <w:cs/>
        </w:rPr>
        <w:t xml:space="preserve">ของกลาง  ๑. ยาบ้า  ๑๙๒ 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="00475CE2">
        <w:rPr>
          <w:rFonts w:ascii="TH SarabunIT๙" w:hAnsi="TH SarabunIT๙" w:cs="TH SarabunIT๙"/>
          <w:sz w:val="32"/>
          <w:szCs w:val="32"/>
        </w:rPr>
        <w:tab/>
      </w:r>
      <w:r w:rsidR="00475CE2">
        <w:rPr>
          <w:rFonts w:ascii="TH SarabunIT๙" w:hAnsi="TH SarabunIT๙" w:cs="TH SarabunIT๙"/>
          <w:sz w:val="32"/>
          <w:szCs w:val="32"/>
          <w:cs/>
        </w:rPr>
        <w:t>๒. ยา</w:t>
      </w:r>
      <w:proofErr w:type="spellStart"/>
      <w:r w:rsidR="00475CE2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="00475CE2">
        <w:rPr>
          <w:rFonts w:ascii="TH SarabunIT๙" w:hAnsi="TH SarabunIT๙" w:cs="TH SarabunIT๙"/>
          <w:sz w:val="32"/>
          <w:szCs w:val="32"/>
          <w:cs/>
        </w:rPr>
        <w:t xml:space="preserve">  ๑.๙๐ 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75CE2">
        <w:rPr>
          <w:rFonts w:ascii="TH SarabunIT๙" w:hAnsi="TH SarabunIT๙" w:cs="TH SarabunIT๙"/>
          <w:sz w:val="32"/>
          <w:szCs w:val="32"/>
        </w:rPr>
        <w:tab/>
      </w:r>
      <w:r w:rsidR="00475CE2">
        <w:rPr>
          <w:rFonts w:ascii="TH SarabunIT๙" w:hAnsi="TH SarabunIT๙" w:cs="TH SarabunIT๙"/>
          <w:sz w:val="32"/>
          <w:szCs w:val="32"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ที่เกิดเหตุ จุดตรวจร่วมน้ำ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เกิ๊ก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ม.๘ ต.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หนองลู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อ.สังข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>ละบุรี จ.กาญจนบุรี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475CE2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475CE2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475CE2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475CE2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535F24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475CE2" w:rsidP="00475CE2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วันที่ </w:t>
      </w:r>
      <w:r w:rsidR="008F78B6" w:rsidRPr="008F78B6">
        <w:rPr>
          <w:rFonts w:ascii="TH SarabunIT๙" w:hAnsi="TH SarabunIT๙" w:cs="TH SarabunIT๙"/>
          <w:sz w:val="32"/>
          <w:szCs w:val="32"/>
          <w:cs/>
        </w:rPr>
        <w:t>๒๓ พฤศจิกายน ๒๕๖๐</w:t>
      </w:r>
    </w:p>
    <w:p w:rsidR="00560F5D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475CE2">
        <w:rPr>
          <w:rFonts w:ascii="TH SarabunIT๙" w:hAnsi="TH SarabunIT๙" w:cs="TH SarabunIT๙"/>
          <w:sz w:val="32"/>
          <w:szCs w:val="32"/>
          <w:cs/>
        </w:rPr>
        <w:tab/>
      </w:r>
      <w:r w:rsidR="00475CE2"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จับกุม นายมา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โนช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สังข์ชาวใต้ ๑-๗๑๐๓-๐๐๐๙๙-๗๘-๑ อายุ๒๔ปี บ้านเลขที่</w:t>
      </w:r>
      <w:r w:rsidR="00560F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๑๒๗/๑ ม.๑๒ 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>ต.ด่านช้าง จ.สุพรรณบุรี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475CE2">
        <w:rPr>
          <w:rFonts w:ascii="TH SarabunIT๙" w:hAnsi="TH SarabunIT๙" w:cs="TH SarabunIT๙"/>
          <w:sz w:val="32"/>
          <w:szCs w:val="32"/>
          <w:cs/>
        </w:rPr>
        <w:tab/>
      </w:r>
      <w:r w:rsidR="00475CE2">
        <w:rPr>
          <w:rFonts w:ascii="TH SarabunIT๙" w:hAnsi="TH SarabunIT๙" w:cs="TH SarabunIT๙"/>
          <w:sz w:val="32"/>
          <w:szCs w:val="32"/>
          <w:cs/>
        </w:rPr>
        <w:tab/>
        <w:t xml:space="preserve">ของกลาง  ยาบ้า   ๓๙,๐๐๐  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475CE2">
        <w:rPr>
          <w:rFonts w:ascii="TH SarabunIT๙" w:hAnsi="TH SarabunIT๙" w:cs="TH SarabunIT๙"/>
          <w:sz w:val="32"/>
          <w:szCs w:val="32"/>
          <w:cs/>
        </w:rPr>
        <w:tab/>
      </w:r>
      <w:r w:rsidR="00475CE2"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ที่เกิดเหตุ  จุดตรวจร่วมสะพานรันตี ม.๑ ต.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หนองลู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อ.สังข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>ละบุรี จ.กาญจนบุรี</w:t>
      </w:r>
    </w:p>
    <w:p w:rsidR="008F78B6" w:rsidRPr="008F78B6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D36371B" wp14:editId="63ECCF6A">
            <wp:simplePos x="0" y="0"/>
            <wp:positionH relativeFrom="margin">
              <wp:align>left</wp:align>
            </wp:positionH>
            <wp:positionV relativeFrom="paragraph">
              <wp:posOffset>7860</wp:posOffset>
            </wp:positionV>
            <wp:extent cx="5796951" cy="3304540"/>
            <wp:effectExtent l="0" t="0" r="0" b="0"/>
            <wp:wrapNone/>
            <wp:docPr id="17" name="รูปภาพ 17" descr="C:\Users\ACER\Downloads\ภาพยา๑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wnloads\ภาพยา๑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6"/>
                    <a:stretch/>
                  </pic:blipFill>
                  <pic:spPr bwMode="auto">
                    <a:xfrm>
                      <a:off x="0" y="0"/>
                      <a:ext cx="5796951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noProof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Pr="008F78B6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Default="006D3F2B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C0DE20C" wp14:editId="7BA5ADD6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4665980" cy="3688080"/>
            <wp:effectExtent l="0" t="0" r="1270" b="7620"/>
            <wp:wrapNone/>
            <wp:docPr id="18" name="รูปภาพ 18" descr="C:\Users\ACER\Downloads\ภาพยา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wnloads\ภาพยา๙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lastRenderedPageBreak/>
        <w:t>ข้อมูลยาเสพติดปี ๖๑</w:t>
      </w:r>
    </w:p>
    <w:p w:rsidR="008F78B6" w:rsidRPr="008F78B6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8F78B6" w:rsidRPr="008F78B6">
        <w:rPr>
          <w:rFonts w:ascii="TH SarabunIT๙" w:hAnsi="TH SarabunIT๙" w:cs="TH SarabunIT๙"/>
          <w:sz w:val="32"/>
          <w:szCs w:val="32"/>
          <w:cs/>
        </w:rPr>
        <w:t xml:space="preserve"> ๒๐ มกราคม ๒๕๖๑</w:t>
      </w:r>
    </w:p>
    <w:p w:rsidR="009B1130" w:rsidRDefault="008F78B6" w:rsidP="00560F5D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จับกุม  นายอานนท์ นราโต อายุ๑๙ ๑-๗๑๐๘-๐๐๔๕๔-๘๓-๑ บ้านเลขที่๑๒๑/๓๓ ม.๙ ต.ปากแพรก </w:t>
      </w:r>
    </w:p>
    <w:p w:rsidR="008F78B6" w:rsidRPr="008F78B6" w:rsidRDefault="008F78B6" w:rsidP="009B1130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>อ.เมือง จ.กาญจนบุรี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60F5D"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ของกลาง ยาบ้า     ๒,๐๐๐      เม็ด</w:t>
      </w:r>
    </w:p>
    <w:p w:rsid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60F5D"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 จุดเกิดเหตุ  จุดตรวจร่วมน้ำ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เกิ๊ก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ม.๘ ต.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หนองลู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อ.สังข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>ละบุรี จ.กาญจนบุรี</w:t>
      </w: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46C74EB" wp14:editId="4FCDFF30">
            <wp:simplePos x="0" y="0"/>
            <wp:positionH relativeFrom="column">
              <wp:posOffset>364730</wp:posOffset>
            </wp:positionH>
            <wp:positionV relativeFrom="paragraph">
              <wp:posOffset>110709</wp:posOffset>
            </wp:positionV>
            <wp:extent cx="5210355" cy="2967159"/>
            <wp:effectExtent l="0" t="0" r="0" b="5080"/>
            <wp:wrapNone/>
            <wp:docPr id="15" name="รูปภาพ 15" descr="C:\Users\ACER\Downloads\ภาพยา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ภาพยา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23" b="10732"/>
                    <a:stretch/>
                  </pic:blipFill>
                  <pic:spPr bwMode="auto">
                    <a:xfrm>
                      <a:off x="0" y="0"/>
                      <a:ext cx="5210355" cy="29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Pr="008F78B6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560F5D" w:rsidRPr="008F78B6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560F5D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8F78B6" w:rsidRPr="008F78B6">
        <w:rPr>
          <w:rFonts w:ascii="TH SarabunIT๙" w:hAnsi="TH SarabunIT๙" w:cs="TH SarabunIT๙"/>
          <w:sz w:val="32"/>
          <w:szCs w:val="32"/>
          <w:cs/>
        </w:rPr>
        <w:t xml:space="preserve"> ๑๓ กุมภาพันธ์ ๒๕๖๑</w:t>
      </w:r>
    </w:p>
    <w:p w:rsidR="0077211C" w:rsidRDefault="008F78B6" w:rsidP="0077211C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>จับกุม น.ส. ปริฉัตร เสรี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อายุ๓๒ปี บ้านเลขที่ ๑๓๒ ม๓ ต.บ่อสุพรรณ</w:t>
      </w:r>
      <w:r w:rsidR="007721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อ.สองพี่น้อง จ.สุพรรณบุรี </w:t>
      </w:r>
    </w:p>
    <w:p w:rsidR="008F78B6" w:rsidRPr="008F78B6" w:rsidRDefault="008F78B6" w:rsidP="0077211C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๑-๗๓๐๔-๐๐๐๑๒-๔๙-๑ 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7211C"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ของกลาง ยาบ้า     ๒๙,๗๙๐     เม็ด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7211C"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ที่เกิดเหตุ  จุดตรวจร่วมสะพานรันตี ม.๑ ต.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หนองลู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อ.สังข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>ละบุรี จ.กาญจนบุรี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354043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78E5F0F" wp14:editId="6BE1A0C8">
            <wp:simplePos x="0" y="0"/>
            <wp:positionH relativeFrom="margin">
              <wp:align>center</wp:align>
            </wp:positionH>
            <wp:positionV relativeFrom="paragraph">
              <wp:posOffset>8014</wp:posOffset>
            </wp:positionV>
            <wp:extent cx="5108028" cy="2494332"/>
            <wp:effectExtent l="0" t="0" r="0" b="1270"/>
            <wp:wrapNone/>
            <wp:docPr id="4" name="รูปภาพ 3" descr="C:\Users\ACER\Downloads\ภาพยา๑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ภาพยา๑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7" b="22721"/>
                    <a:stretch/>
                  </pic:blipFill>
                  <pic:spPr bwMode="auto">
                    <a:xfrm>
                      <a:off x="0" y="0"/>
                      <a:ext cx="5108028" cy="249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8F78B6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471F4443" wp14:editId="158AA213">
            <wp:simplePos x="0" y="0"/>
            <wp:positionH relativeFrom="margin">
              <wp:align>right</wp:align>
            </wp:positionH>
            <wp:positionV relativeFrom="paragraph">
              <wp:posOffset>-942</wp:posOffset>
            </wp:positionV>
            <wp:extent cx="5723907" cy="3002507"/>
            <wp:effectExtent l="0" t="0" r="0" b="7620"/>
            <wp:wrapNone/>
            <wp:docPr id="6" name="รูปภาพ 4" descr="C:\Users\ACER\Downloads\ภาพยา๑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ภาพยา๑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8" b="9530"/>
                    <a:stretch/>
                  </pic:blipFill>
                  <pic:spPr bwMode="auto">
                    <a:xfrm>
                      <a:off x="0" y="0"/>
                      <a:ext cx="5723907" cy="300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7211C" w:rsidRDefault="0077211C" w:rsidP="008F78B6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354043" w:rsidRDefault="00354043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8F78B6" w:rsidRPr="008F78B6">
        <w:rPr>
          <w:rFonts w:ascii="TH SarabunIT๙" w:hAnsi="TH SarabunIT๙" w:cs="TH SarabunIT๙"/>
          <w:sz w:val="32"/>
          <w:szCs w:val="32"/>
          <w:cs/>
        </w:rPr>
        <w:t xml:space="preserve">. ๒๕ เมษายน ๒๕๖๑ </w:t>
      </w:r>
    </w:p>
    <w:p w:rsidR="008F78B6" w:rsidRPr="008F78B6" w:rsidRDefault="008F78B6" w:rsidP="00354043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>จับกุม นายจักรกริช บูชา ๑-๗๑๑๐-๐๐๐๘๐-๔๙-๐ อายุ ๒๖ปี บ้านเลขที่๒๘๓/๒๗๓๐๐๑ ม.๑ ต.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หนองลู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อ.สังข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>ละบุรี จ.กาญจนบุรี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354043"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ของกลาง  ๑. ยาบ้า     ๑๙,๘๐๐     เม็ด</w:t>
      </w:r>
      <w:r w:rsidR="00354043">
        <w:rPr>
          <w:rFonts w:ascii="TH SarabunIT๙" w:hAnsi="TH SarabunIT๙" w:cs="TH SarabunIT๙"/>
          <w:sz w:val="32"/>
          <w:szCs w:val="32"/>
          <w:cs/>
        </w:rPr>
        <w:tab/>
        <w:t>๒. ยา</w:t>
      </w:r>
      <w:proofErr w:type="spellStart"/>
      <w:r w:rsidR="00354043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="00354043">
        <w:rPr>
          <w:rFonts w:ascii="TH SarabunIT๙" w:hAnsi="TH SarabunIT๙" w:cs="TH SarabunIT๙"/>
          <w:sz w:val="32"/>
          <w:szCs w:val="32"/>
          <w:cs/>
        </w:rPr>
        <w:t xml:space="preserve">   ๔ </w:t>
      </w: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ก.ก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>.</w:t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54043">
        <w:rPr>
          <w:rFonts w:ascii="TH SarabunIT๙" w:hAnsi="TH SarabunIT๙" w:cs="TH SarabunIT๙"/>
          <w:sz w:val="32"/>
          <w:szCs w:val="32"/>
          <w:cs/>
        </w:rPr>
        <w:tab/>
      </w:r>
      <w:r w:rsidRPr="008F78B6">
        <w:rPr>
          <w:rFonts w:ascii="TH SarabunIT๙" w:hAnsi="TH SarabunIT๙" w:cs="TH SarabunIT๙"/>
          <w:sz w:val="32"/>
          <w:szCs w:val="32"/>
          <w:cs/>
        </w:rPr>
        <w:t>ที่เกิดเหตุ ถนนซอยทางเข้าบ่อญี่ปุ่น ม.๘ ต.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หนองลู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F78B6">
        <w:rPr>
          <w:rFonts w:ascii="TH SarabunIT๙" w:hAnsi="TH SarabunIT๙" w:cs="TH SarabunIT๙"/>
          <w:sz w:val="32"/>
          <w:szCs w:val="32"/>
          <w:cs/>
        </w:rPr>
        <w:t>อ.สังข</w:t>
      </w:r>
      <w:proofErr w:type="spellEnd"/>
      <w:r w:rsidRPr="008F78B6">
        <w:rPr>
          <w:rFonts w:ascii="TH SarabunIT๙" w:hAnsi="TH SarabunIT๙" w:cs="TH SarabunIT๙"/>
          <w:sz w:val="32"/>
          <w:szCs w:val="32"/>
          <w:cs/>
        </w:rPr>
        <w:t>ละบุรี จ.กาญจนบุรี</w:t>
      </w:r>
    </w:p>
    <w:p w:rsidR="008F78B6" w:rsidRPr="008F78B6" w:rsidRDefault="00354043" w:rsidP="008F78B6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F78B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8B39A0C" wp14:editId="7D29999E">
            <wp:simplePos x="0" y="0"/>
            <wp:positionH relativeFrom="margin">
              <wp:align>center</wp:align>
            </wp:positionH>
            <wp:positionV relativeFrom="paragraph">
              <wp:posOffset>146137</wp:posOffset>
            </wp:positionV>
            <wp:extent cx="5723890" cy="3323590"/>
            <wp:effectExtent l="0" t="0" r="0" b="0"/>
            <wp:wrapNone/>
            <wp:docPr id="16" name="รูปภาพ 16" descr="C:\Users\ACER\Downloads\ภาพยา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ภาพยา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2"/>
                    <a:stretch/>
                  </pic:blipFill>
                  <pic:spPr bwMode="auto">
                    <a:xfrm>
                      <a:off x="0" y="0"/>
                      <a:ext cx="572389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8F78B6" w:rsidRPr="008F78B6" w:rsidRDefault="008F78B6" w:rsidP="008F78B6">
      <w:pPr>
        <w:pStyle w:val="a3"/>
        <w:rPr>
          <w:rFonts w:ascii="TH SarabunIT๙" w:hAnsi="TH SarabunIT๙" w:cs="TH SarabunIT๙"/>
          <w:sz w:val="32"/>
          <w:szCs w:val="32"/>
        </w:rPr>
      </w:pPr>
      <w:r w:rsidRPr="008F78B6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8F78B6" w:rsidRPr="001C4118" w:rsidRDefault="008F78B6" w:rsidP="001C4118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8F78B6" w:rsidRPr="001C41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D65EBD"/>
    <w:multiLevelType w:val="multilevel"/>
    <w:tmpl w:val="694C0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087"/>
    <w:rsid w:val="00045736"/>
    <w:rsid w:val="000A44A1"/>
    <w:rsid w:val="000E5431"/>
    <w:rsid w:val="00161AB8"/>
    <w:rsid w:val="001726D7"/>
    <w:rsid w:val="001A22D6"/>
    <w:rsid w:val="001C4118"/>
    <w:rsid w:val="002B1693"/>
    <w:rsid w:val="00354043"/>
    <w:rsid w:val="003A3CEA"/>
    <w:rsid w:val="00475CE2"/>
    <w:rsid w:val="004C18FB"/>
    <w:rsid w:val="00535F24"/>
    <w:rsid w:val="005411C7"/>
    <w:rsid w:val="00560F5D"/>
    <w:rsid w:val="005849D3"/>
    <w:rsid w:val="005B3683"/>
    <w:rsid w:val="005B566C"/>
    <w:rsid w:val="00616E68"/>
    <w:rsid w:val="00630E67"/>
    <w:rsid w:val="00685087"/>
    <w:rsid w:val="006A7A77"/>
    <w:rsid w:val="006D3F2B"/>
    <w:rsid w:val="0077211C"/>
    <w:rsid w:val="007E7F91"/>
    <w:rsid w:val="008D5187"/>
    <w:rsid w:val="008F5EC7"/>
    <w:rsid w:val="008F78B6"/>
    <w:rsid w:val="009B1130"/>
    <w:rsid w:val="009F2CA6"/>
    <w:rsid w:val="00AF6867"/>
    <w:rsid w:val="00B06D6A"/>
    <w:rsid w:val="00C1061A"/>
    <w:rsid w:val="00C241DE"/>
    <w:rsid w:val="00D02A4D"/>
    <w:rsid w:val="00D1319B"/>
    <w:rsid w:val="00D47EFB"/>
    <w:rsid w:val="00DE5A58"/>
    <w:rsid w:val="00E142D6"/>
    <w:rsid w:val="00F36A4B"/>
    <w:rsid w:val="00F4371C"/>
    <w:rsid w:val="00F82EAC"/>
    <w:rsid w:val="00FA667D"/>
    <w:rsid w:val="00FB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7A263C-FF02-478E-A363-24555C1CF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508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F5EC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F5EC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8%88%E0%B8%B1%E0%B8%87%E0%B8%AB%E0%B8%A7%E0%B8%B1%E0%B8%94%E0%B8%95%E0%B8%B2%E0%B8%81" TargetMode="Externa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21" Type="http://schemas.microsoft.com/office/2007/relationships/diagramDrawing" Target="diagrams/drawing1.xml"/><Relationship Id="rId34" Type="http://schemas.openxmlformats.org/officeDocument/2006/relationships/image" Target="media/image9.jpeg"/><Relationship Id="rId7" Type="http://schemas.openxmlformats.org/officeDocument/2006/relationships/hyperlink" Target="https://th.wikipedia.org/wiki/%E0%B8%A3%E0%B8%B1%E0%B8%90%E0%B8%81%E0%B8%B0%E0%B9%80%E0%B8%AB%E0%B8%A3%E0%B8%B5%E0%B9%88%E0%B8%A2%E0%B8%87" TargetMode="External"/><Relationship Id="rId12" Type="http://schemas.openxmlformats.org/officeDocument/2006/relationships/hyperlink" Target="https://th.wikipedia.org/wiki/%E0%B8%AD%E0%B8%B3%E0%B9%80%E0%B8%A0%E0%B8%AD%E0%B8%AD%E0%B8%B8%E0%B9%89%E0%B8%A1%E0%B8%9C%E0%B8%B2%E0%B8%87" TargetMode="Externa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th.wikipedia.org/wiki/%E0%B8%9B%E0%B8%A3%E0%B8%B0%E0%B9%80%E0%B8%97%E0%B8%A8%E0%B8%9E%E0%B8%A1%E0%B9%88%E0%B8%B2" TargetMode="External"/><Relationship Id="rId20" Type="http://schemas.openxmlformats.org/officeDocument/2006/relationships/diagramColors" Target="diagrams/colors1.xm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th.wikipedia.org/wiki/%E0%B8%A3%E0%B8%B1%E0%B8%90%E0%B8%A1%E0%B8%AD%E0%B8%8D" TargetMode="External"/><Relationship Id="rId11" Type="http://schemas.openxmlformats.org/officeDocument/2006/relationships/hyperlink" Target="https://th.wikipedia.org/wiki/%E0%B8%AD%E0%B8%B3%E0%B9%80%E0%B8%A0%E0%B8%AD%E0%B8%97%E0%B8%AD%E0%B8%87%E0%B8%9C%E0%B8%B2%E0%B8%A0%E0%B8%B9%E0%B8%A1%E0%B8%B4" TargetMode="Externa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th.wikipedia.org/wiki/%E0%B9%80%E0%B8%82%E0%B8%95%E0%B8%95%E0%B8%B0%E0%B8%99%E0%B8%B2%E0%B8%A7%E0%B8%A8%E0%B8%A3%E0%B8%B5" TargetMode="External"/><Relationship Id="rId23" Type="http://schemas.openxmlformats.org/officeDocument/2006/relationships/diagramLayout" Target="diagrams/layout2.xml"/><Relationship Id="rId28" Type="http://schemas.openxmlformats.org/officeDocument/2006/relationships/image" Target="media/image3.jpeg"/><Relationship Id="rId36" Type="http://schemas.openxmlformats.org/officeDocument/2006/relationships/fontTable" Target="fontTable.xml"/><Relationship Id="rId10" Type="http://schemas.openxmlformats.org/officeDocument/2006/relationships/hyperlink" Target="https://th.wikipedia.org/wiki/%E0%B8%88%E0%B8%B1%E0%B8%87%E0%B8%AB%E0%B8%A7%E0%B8%B1%E0%B8%94%E0%B8%95%E0%B8%B2%E0%B8%81" TargetMode="Externa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th.wikipedia.org/wiki/%E0%B8%AD%E0%B8%B3%E0%B9%80%E0%B8%A0%E0%B8%AD%E0%B8%AD%E0%B8%B8%E0%B9%89%E0%B8%A1%E0%B8%9C%E0%B8%B2%E0%B8%87" TargetMode="External"/><Relationship Id="rId14" Type="http://schemas.openxmlformats.org/officeDocument/2006/relationships/hyperlink" Target="https://th.wikipedia.org/wiki/%E0%B8%AD%E0%B8%B3%E0%B9%80%E0%B8%A0%E0%B8%AD%E0%B8%97%E0%B8%AD%E0%B8%87%E0%B8%9C%E0%B8%B2%E0%B8%A0%E0%B8%B9%E0%B8%A1%E0%B8%B4" TargetMode="External"/><Relationship Id="rId22" Type="http://schemas.openxmlformats.org/officeDocument/2006/relationships/diagramData" Target="diagrams/data2.xm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8" Type="http://schemas.openxmlformats.org/officeDocument/2006/relationships/hyperlink" Target="https://th.wikipedia.org/wiki/%E0%B8%9B%E0%B8%A3%E0%B8%B0%E0%B9%80%E0%B8%97%E0%B8%A8%E0%B8%9E%E0%B8%A1%E0%B9%88%E0%B8%B2" TargetMode="External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179392C-5CAE-4EB7-969C-2C7379B91EA4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062B501-6175-436F-9440-1495B778E688}">
      <dgm:prSet phldrT="[Text]" custT="1"/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ฝ่ายทหาร ชุด ชป</a:t>
          </a:r>
          <a:r>
            <a:rPr lang="en-US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.</a:t>
          </a:r>
          <a:r>
            <a: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กร ที่ </a:t>
          </a:r>
          <a:r>
            <a:rPr lang="en-US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106 </a:t>
          </a:r>
          <a:r>
            <a: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นก</a:t>
          </a:r>
          <a:r>
            <a:rPr lang="en-US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. </a:t>
          </a:r>
          <a:r>
            <a: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ลาดหญ้า</a:t>
          </a:r>
          <a:endParaRPr lang="en-US" sz="14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A71BE7A-1319-4D61-ACB0-EDE1AA564651}" type="parTrans" cxnId="{EBDA9BD0-646A-4013-9214-15E43842E715}">
      <dgm:prSet/>
      <dgm:spPr/>
      <dgm:t>
        <a:bodyPr/>
        <a:lstStyle/>
        <a:p>
          <a:endParaRPr lang="en-US"/>
        </a:p>
      </dgm:t>
    </dgm:pt>
    <dgm:pt modelId="{C8315F53-0BDA-44B5-94A1-40E38EB97B97}" type="sibTrans" cxnId="{EBDA9BD0-646A-4013-9214-15E43842E715}">
      <dgm:prSet/>
      <dgm:spPr/>
      <dgm:t>
        <a:bodyPr/>
        <a:lstStyle/>
        <a:p>
          <a:endParaRPr lang="en-US"/>
        </a:p>
      </dgm:t>
    </dgm:pt>
    <dgm:pt modelId="{58E47595-F215-4BD4-B8DB-BF16EF785345}">
      <dgm:prSet phldrT="[Text]" custT="1"/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ฝ่ายทหารที่รับผิดชอบเขตอำเภอสังขละบุรี</a:t>
          </a:r>
          <a:endParaRPr lang="en-US" sz="14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B64E83D5-447F-4C5E-A9E1-F7CDCD159EFF}" type="parTrans" cxnId="{D9DD348E-8823-4203-ADA8-84CA414725A8}">
      <dgm:prSet/>
      <dgm:spPr/>
      <dgm:t>
        <a:bodyPr/>
        <a:lstStyle/>
        <a:p>
          <a:endParaRPr lang="en-US"/>
        </a:p>
      </dgm:t>
    </dgm:pt>
    <dgm:pt modelId="{C9339463-D661-47B9-BB3C-45079ED0C9AB}" type="sibTrans" cxnId="{D9DD348E-8823-4203-ADA8-84CA414725A8}">
      <dgm:prSet/>
      <dgm:spPr/>
      <dgm:t>
        <a:bodyPr/>
        <a:lstStyle/>
        <a:p>
          <a:endParaRPr lang="en-US"/>
        </a:p>
      </dgm:t>
    </dgm:pt>
    <dgm:pt modelId="{E9C7C92D-8FA1-4ECA-85C9-8E6D1CCBBC3F}">
      <dgm:prSet phldrT="[Text]" custT="1"/>
      <dgm:spPr/>
      <dgm:t>
        <a:bodyPr/>
        <a:lstStyle/>
        <a:p>
          <a:r>
            <a:rPr lang="th-TH" sz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ฝ่ายตำรวจตะเวนชายแดนที่ </a:t>
          </a:r>
          <a:r>
            <a:rPr lang="en-US" sz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134 </a:t>
          </a:r>
          <a:r>
            <a:rPr lang="th-TH" sz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อำเภอสังขละบุรี</a:t>
          </a:r>
          <a:endParaRPr lang="en-US" sz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10BE6A56-7D98-4190-920A-3EAC28C55F33}" type="parTrans" cxnId="{6C38A552-F2B3-4CC2-9A0B-A4AE9B20ECFC}">
      <dgm:prSet/>
      <dgm:spPr/>
      <dgm:t>
        <a:bodyPr/>
        <a:lstStyle/>
        <a:p>
          <a:endParaRPr lang="en-US"/>
        </a:p>
      </dgm:t>
    </dgm:pt>
    <dgm:pt modelId="{F25F615F-EA11-47DB-B02D-87041DFECFB4}" type="sibTrans" cxnId="{6C38A552-F2B3-4CC2-9A0B-A4AE9B20ECFC}">
      <dgm:prSet/>
      <dgm:spPr/>
      <dgm:t>
        <a:bodyPr/>
        <a:lstStyle/>
        <a:p>
          <a:endParaRPr lang="en-US"/>
        </a:p>
      </dgm:t>
    </dgm:pt>
    <dgm:pt modelId="{D103C0C3-7466-4383-AE6B-E34E35AE3B64}">
      <dgm:prSet phldrT="[Text]" custT="1"/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ฝ่ายตำรวจตรวจคนเข้าเมือง อำเภอสังขละบุรี</a:t>
          </a:r>
          <a:endParaRPr lang="en-US" sz="14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16999207-22A5-4250-80FD-895CFECAE3BE}" type="parTrans" cxnId="{EA1123D3-524A-4FE7-AE71-296533C5A849}">
      <dgm:prSet/>
      <dgm:spPr/>
      <dgm:t>
        <a:bodyPr/>
        <a:lstStyle/>
        <a:p>
          <a:endParaRPr lang="en-US"/>
        </a:p>
      </dgm:t>
    </dgm:pt>
    <dgm:pt modelId="{1D207000-1FB2-4C83-BB32-0D13CD017B59}" type="sibTrans" cxnId="{EA1123D3-524A-4FE7-AE71-296533C5A849}">
      <dgm:prSet/>
      <dgm:spPr/>
      <dgm:t>
        <a:bodyPr/>
        <a:lstStyle/>
        <a:p>
          <a:endParaRPr lang="en-US"/>
        </a:p>
      </dgm:t>
    </dgm:pt>
    <dgm:pt modelId="{887F408E-4017-4C42-9255-B0C6083791F4}">
      <dgm:prSet phldrT="[Text]" custT="1"/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ฝ่ายปกครองในฐานะ ศพส</a:t>
          </a:r>
          <a:r>
            <a:rPr lang="en-US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.</a:t>
          </a:r>
          <a:r>
            <a: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อ</a:t>
          </a:r>
          <a:r>
            <a:rPr lang="en-US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.</a:t>
          </a:r>
        </a:p>
      </dgm:t>
    </dgm:pt>
    <dgm:pt modelId="{97FA7014-EA31-4CC9-B2C8-81DC840DA1F1}" type="parTrans" cxnId="{0B92A775-8B1D-4C1D-9B29-FFF8817C4EB3}">
      <dgm:prSet/>
      <dgm:spPr/>
      <dgm:t>
        <a:bodyPr/>
        <a:lstStyle/>
        <a:p>
          <a:endParaRPr lang="en-US"/>
        </a:p>
      </dgm:t>
    </dgm:pt>
    <dgm:pt modelId="{2EBE6BB4-9330-49F7-A611-2E8C18504C5D}" type="sibTrans" cxnId="{0B92A775-8B1D-4C1D-9B29-FFF8817C4EB3}">
      <dgm:prSet/>
      <dgm:spPr/>
      <dgm:t>
        <a:bodyPr/>
        <a:lstStyle/>
        <a:p>
          <a:endParaRPr lang="en-US"/>
        </a:p>
      </dgm:t>
    </dgm:pt>
    <dgm:pt modelId="{BF3309E0-794E-4BEB-A4A5-7E22B4F06A7C}" type="pres">
      <dgm:prSet presAssocID="{0179392C-5CAE-4EB7-969C-2C7379B91EA4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249F7FA-92FB-4980-8B69-F545A7E4DA20}" type="pres">
      <dgm:prSet presAssocID="{6062B501-6175-436F-9440-1495B778E68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442049E-6BB0-474C-805B-7F250CDAD983}" type="pres">
      <dgm:prSet presAssocID="{C8315F53-0BDA-44B5-94A1-40E38EB97B97}" presName="sibTrans" presStyleCnt="0"/>
      <dgm:spPr/>
    </dgm:pt>
    <dgm:pt modelId="{B560DD37-4EDB-49BE-8754-80A273534603}" type="pres">
      <dgm:prSet presAssocID="{58E47595-F215-4BD4-B8DB-BF16EF785345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6079B2A-3C31-41D1-AB81-B828F59EDA86}" type="pres">
      <dgm:prSet presAssocID="{C9339463-D661-47B9-BB3C-45079ED0C9AB}" presName="sibTrans" presStyleCnt="0"/>
      <dgm:spPr/>
    </dgm:pt>
    <dgm:pt modelId="{A17CC6A4-DF3D-4CA3-B8A2-3C426FC41C59}" type="pres">
      <dgm:prSet presAssocID="{E9C7C92D-8FA1-4ECA-85C9-8E6D1CCBBC3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81C6D30-5E22-4D1F-8776-664AA70E79A7}" type="pres">
      <dgm:prSet presAssocID="{F25F615F-EA11-47DB-B02D-87041DFECFB4}" presName="sibTrans" presStyleCnt="0"/>
      <dgm:spPr/>
    </dgm:pt>
    <dgm:pt modelId="{5484D37E-70E1-43BB-9485-C21FEE01F792}" type="pres">
      <dgm:prSet presAssocID="{D103C0C3-7466-4383-AE6B-E34E35AE3B64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642D6F-3E98-427D-82BB-145DC3001266}" type="pres">
      <dgm:prSet presAssocID="{1D207000-1FB2-4C83-BB32-0D13CD017B59}" presName="sibTrans" presStyleCnt="0"/>
      <dgm:spPr/>
    </dgm:pt>
    <dgm:pt modelId="{C356083F-1D28-4F6B-9BAA-0E1DA8228C30}" type="pres">
      <dgm:prSet presAssocID="{887F408E-4017-4C42-9255-B0C6083791F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B1ED4B4-CEBC-488C-87AA-106647CB2E2F}" type="presOf" srcId="{58E47595-F215-4BD4-B8DB-BF16EF785345}" destId="{B560DD37-4EDB-49BE-8754-80A273534603}" srcOrd="0" destOrd="0" presId="urn:microsoft.com/office/officeart/2005/8/layout/default"/>
    <dgm:cxn modelId="{D9DD348E-8823-4203-ADA8-84CA414725A8}" srcId="{0179392C-5CAE-4EB7-969C-2C7379B91EA4}" destId="{58E47595-F215-4BD4-B8DB-BF16EF785345}" srcOrd="1" destOrd="0" parTransId="{B64E83D5-447F-4C5E-A9E1-F7CDCD159EFF}" sibTransId="{C9339463-D661-47B9-BB3C-45079ED0C9AB}"/>
    <dgm:cxn modelId="{EBDA9BD0-646A-4013-9214-15E43842E715}" srcId="{0179392C-5CAE-4EB7-969C-2C7379B91EA4}" destId="{6062B501-6175-436F-9440-1495B778E688}" srcOrd="0" destOrd="0" parTransId="{2A71BE7A-1319-4D61-ACB0-EDE1AA564651}" sibTransId="{C8315F53-0BDA-44B5-94A1-40E38EB97B97}"/>
    <dgm:cxn modelId="{34A5E78E-6BC3-4E25-B70C-9461DE1567FD}" type="presOf" srcId="{0179392C-5CAE-4EB7-969C-2C7379B91EA4}" destId="{BF3309E0-794E-4BEB-A4A5-7E22B4F06A7C}" srcOrd="0" destOrd="0" presId="urn:microsoft.com/office/officeart/2005/8/layout/default"/>
    <dgm:cxn modelId="{CC11FF96-E7B6-43FE-BA3E-3F3A559855E2}" type="presOf" srcId="{E9C7C92D-8FA1-4ECA-85C9-8E6D1CCBBC3F}" destId="{A17CC6A4-DF3D-4CA3-B8A2-3C426FC41C59}" srcOrd="0" destOrd="0" presId="urn:microsoft.com/office/officeart/2005/8/layout/default"/>
    <dgm:cxn modelId="{EA1123D3-524A-4FE7-AE71-296533C5A849}" srcId="{0179392C-5CAE-4EB7-969C-2C7379B91EA4}" destId="{D103C0C3-7466-4383-AE6B-E34E35AE3B64}" srcOrd="3" destOrd="0" parTransId="{16999207-22A5-4250-80FD-895CFECAE3BE}" sibTransId="{1D207000-1FB2-4C83-BB32-0D13CD017B59}"/>
    <dgm:cxn modelId="{6C38A552-F2B3-4CC2-9A0B-A4AE9B20ECFC}" srcId="{0179392C-5CAE-4EB7-969C-2C7379B91EA4}" destId="{E9C7C92D-8FA1-4ECA-85C9-8E6D1CCBBC3F}" srcOrd="2" destOrd="0" parTransId="{10BE6A56-7D98-4190-920A-3EAC28C55F33}" sibTransId="{F25F615F-EA11-47DB-B02D-87041DFECFB4}"/>
    <dgm:cxn modelId="{0B92A775-8B1D-4C1D-9B29-FFF8817C4EB3}" srcId="{0179392C-5CAE-4EB7-969C-2C7379B91EA4}" destId="{887F408E-4017-4C42-9255-B0C6083791F4}" srcOrd="4" destOrd="0" parTransId="{97FA7014-EA31-4CC9-B2C8-81DC840DA1F1}" sibTransId="{2EBE6BB4-9330-49F7-A611-2E8C18504C5D}"/>
    <dgm:cxn modelId="{E3550E9B-27F8-40CA-A25F-F90D302C2EBB}" type="presOf" srcId="{6062B501-6175-436F-9440-1495B778E688}" destId="{9249F7FA-92FB-4980-8B69-F545A7E4DA20}" srcOrd="0" destOrd="0" presId="urn:microsoft.com/office/officeart/2005/8/layout/default"/>
    <dgm:cxn modelId="{E1111451-F683-4E6F-9D07-60C5F49BEE50}" type="presOf" srcId="{D103C0C3-7466-4383-AE6B-E34E35AE3B64}" destId="{5484D37E-70E1-43BB-9485-C21FEE01F792}" srcOrd="0" destOrd="0" presId="urn:microsoft.com/office/officeart/2005/8/layout/default"/>
    <dgm:cxn modelId="{B95E2C71-B4BD-4B44-A9B4-7C707D7241C8}" type="presOf" srcId="{887F408E-4017-4C42-9255-B0C6083791F4}" destId="{C356083F-1D28-4F6B-9BAA-0E1DA8228C30}" srcOrd="0" destOrd="0" presId="urn:microsoft.com/office/officeart/2005/8/layout/default"/>
    <dgm:cxn modelId="{91328C06-B40A-47F3-9B1A-DF3BB9CA42C7}" type="presParOf" srcId="{BF3309E0-794E-4BEB-A4A5-7E22B4F06A7C}" destId="{9249F7FA-92FB-4980-8B69-F545A7E4DA20}" srcOrd="0" destOrd="0" presId="urn:microsoft.com/office/officeart/2005/8/layout/default"/>
    <dgm:cxn modelId="{4D298F4E-DD0B-49CD-BF3F-4A7D3B45128E}" type="presParOf" srcId="{BF3309E0-794E-4BEB-A4A5-7E22B4F06A7C}" destId="{E442049E-6BB0-474C-805B-7F250CDAD983}" srcOrd="1" destOrd="0" presId="urn:microsoft.com/office/officeart/2005/8/layout/default"/>
    <dgm:cxn modelId="{841ABD1D-B873-4352-A701-1744D673B213}" type="presParOf" srcId="{BF3309E0-794E-4BEB-A4A5-7E22B4F06A7C}" destId="{B560DD37-4EDB-49BE-8754-80A273534603}" srcOrd="2" destOrd="0" presId="urn:microsoft.com/office/officeart/2005/8/layout/default"/>
    <dgm:cxn modelId="{790D1A97-4169-4D74-990C-DBA57CDE7ABB}" type="presParOf" srcId="{BF3309E0-794E-4BEB-A4A5-7E22B4F06A7C}" destId="{C6079B2A-3C31-41D1-AB81-B828F59EDA86}" srcOrd="3" destOrd="0" presId="urn:microsoft.com/office/officeart/2005/8/layout/default"/>
    <dgm:cxn modelId="{E86DC6CE-C461-4660-8AD0-03A8A7A3D14D}" type="presParOf" srcId="{BF3309E0-794E-4BEB-A4A5-7E22B4F06A7C}" destId="{A17CC6A4-DF3D-4CA3-B8A2-3C426FC41C59}" srcOrd="4" destOrd="0" presId="urn:microsoft.com/office/officeart/2005/8/layout/default"/>
    <dgm:cxn modelId="{17B33DA5-EC68-402C-AE4A-BACE9DF7CBF7}" type="presParOf" srcId="{BF3309E0-794E-4BEB-A4A5-7E22B4F06A7C}" destId="{E81C6D30-5E22-4D1F-8776-664AA70E79A7}" srcOrd="5" destOrd="0" presId="urn:microsoft.com/office/officeart/2005/8/layout/default"/>
    <dgm:cxn modelId="{4E3D4700-F4F1-4111-AC93-6788D8EF7866}" type="presParOf" srcId="{BF3309E0-794E-4BEB-A4A5-7E22B4F06A7C}" destId="{5484D37E-70E1-43BB-9485-C21FEE01F792}" srcOrd="6" destOrd="0" presId="urn:microsoft.com/office/officeart/2005/8/layout/default"/>
    <dgm:cxn modelId="{F9299C22-D855-45AD-BE5D-9626EC279F1B}" type="presParOf" srcId="{BF3309E0-794E-4BEB-A4A5-7E22B4F06A7C}" destId="{12642D6F-3E98-427D-82BB-145DC3001266}" srcOrd="7" destOrd="0" presId="urn:microsoft.com/office/officeart/2005/8/layout/default"/>
    <dgm:cxn modelId="{7DF2C7FA-83C8-4AE5-9FA6-54E3EE7DAB75}" type="presParOf" srcId="{BF3309E0-794E-4BEB-A4A5-7E22B4F06A7C}" destId="{C356083F-1D28-4F6B-9BAA-0E1DA8228C30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A3102B-93E7-495E-9443-8DFED0CC8103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E9D4A838-E4BD-4BF3-AA95-505D08DFF393}">
      <dgm:prSet phldrT="[Text]" custT="1"/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จุดตรวจสะพานรันตี</a:t>
          </a:r>
          <a:endParaRPr lang="en-US" sz="14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CADA5AB-D490-4199-829C-1E1207A8E013}" type="parTrans" cxnId="{F7E92E86-1C6A-4852-88F3-12B977F59383}">
      <dgm:prSet/>
      <dgm:spPr/>
      <dgm:t>
        <a:bodyPr/>
        <a:lstStyle/>
        <a:p>
          <a:endParaRPr lang="en-US"/>
        </a:p>
      </dgm:t>
    </dgm:pt>
    <dgm:pt modelId="{ED1F1731-6218-466F-B272-374387FB4447}" type="sibTrans" cxnId="{F7E92E86-1C6A-4852-88F3-12B977F59383}">
      <dgm:prSet/>
      <dgm:spPr/>
      <dgm:t>
        <a:bodyPr/>
        <a:lstStyle/>
        <a:p>
          <a:endParaRPr lang="en-US"/>
        </a:p>
      </dgm:t>
    </dgm:pt>
    <dgm:pt modelId="{99D2EE52-8893-4DF4-B4C6-116D7AB0F09F}">
      <dgm:prSet phldrT="[Text]" custT="1"/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จุดตรวจบ้านจงอั่ว</a:t>
          </a:r>
          <a:endParaRPr lang="en-US" sz="14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692E55C-0E17-42C2-BA55-3C872A2102E7}" type="parTrans" cxnId="{DE3AF3FF-3519-4786-A526-5097E14681A9}">
      <dgm:prSet/>
      <dgm:spPr/>
      <dgm:t>
        <a:bodyPr/>
        <a:lstStyle/>
        <a:p>
          <a:endParaRPr lang="en-US"/>
        </a:p>
      </dgm:t>
    </dgm:pt>
    <dgm:pt modelId="{128CFE10-6196-4D6B-8282-53D648F97BBD}" type="sibTrans" cxnId="{DE3AF3FF-3519-4786-A526-5097E14681A9}">
      <dgm:prSet/>
      <dgm:spPr/>
      <dgm:t>
        <a:bodyPr/>
        <a:lstStyle/>
        <a:p>
          <a:endParaRPr lang="en-US"/>
        </a:p>
      </dgm:t>
    </dgm:pt>
    <dgm:pt modelId="{48AE3BAB-B911-46C2-B680-C81BAE4400AC}">
      <dgm:prSet phldrT="[Text]" custT="1"/>
      <dgm:spPr/>
      <dgm:t>
        <a:bodyPr/>
        <a:lstStyle/>
        <a:p>
          <a:r>
            <a:rPr lang="th-TH" sz="14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จุดตรวจน้ำเกริ๊ก</a:t>
          </a:r>
          <a:endParaRPr lang="en-US" sz="14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FEE661E-BD71-4756-B6C9-CB43FC403D2F}" type="parTrans" cxnId="{BD7AD54B-D73D-4FBA-A1A1-D38C4BF8EC0E}">
      <dgm:prSet/>
      <dgm:spPr/>
      <dgm:t>
        <a:bodyPr/>
        <a:lstStyle/>
        <a:p>
          <a:endParaRPr lang="en-US"/>
        </a:p>
      </dgm:t>
    </dgm:pt>
    <dgm:pt modelId="{34AF86E3-71F6-49EE-8F15-811A3A0955CB}" type="sibTrans" cxnId="{BD7AD54B-D73D-4FBA-A1A1-D38C4BF8EC0E}">
      <dgm:prSet/>
      <dgm:spPr/>
      <dgm:t>
        <a:bodyPr/>
        <a:lstStyle/>
        <a:p>
          <a:endParaRPr lang="en-US"/>
        </a:p>
      </dgm:t>
    </dgm:pt>
    <dgm:pt modelId="{D6E33AC2-D7C1-4831-9EA3-724B07853FB9}" type="pres">
      <dgm:prSet presAssocID="{FAA3102B-93E7-495E-9443-8DFED0CC8103}" presName="Name0" presStyleCnt="0">
        <dgm:presLayoutVars>
          <dgm:dir/>
          <dgm:animLvl val="lvl"/>
          <dgm:resizeHandles val="exact"/>
        </dgm:presLayoutVars>
      </dgm:prSet>
      <dgm:spPr/>
    </dgm:pt>
    <dgm:pt modelId="{FC799FFE-E9E7-4A8A-8144-B76DF4447139}" type="pres">
      <dgm:prSet presAssocID="{E9D4A838-E4BD-4BF3-AA95-505D08DFF393}" presName="parTxOnly" presStyleLbl="node1" presStyleIdx="0" presStyleCnt="3" custScaleX="29739" custScaleY="5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3BFCD4D-A5B8-49D7-B60C-4A4BBF19A08B}" type="pres">
      <dgm:prSet presAssocID="{ED1F1731-6218-466F-B272-374387FB4447}" presName="parTxOnlySpace" presStyleCnt="0"/>
      <dgm:spPr/>
    </dgm:pt>
    <dgm:pt modelId="{B0CE9158-4AD8-4D44-B545-ADC9D91854E7}" type="pres">
      <dgm:prSet presAssocID="{99D2EE52-8893-4DF4-B4C6-116D7AB0F09F}" presName="parTxOnly" presStyleLbl="node1" presStyleIdx="1" presStyleCnt="3" custScaleX="35425" custScaleY="5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00779C0-17DE-4D96-8E99-49029DF4B21A}" type="pres">
      <dgm:prSet presAssocID="{128CFE10-6196-4D6B-8282-53D648F97BBD}" presName="parTxOnlySpace" presStyleCnt="0"/>
      <dgm:spPr/>
    </dgm:pt>
    <dgm:pt modelId="{9C4A3D1B-71EF-4518-86F3-045850166206}" type="pres">
      <dgm:prSet presAssocID="{48AE3BAB-B911-46C2-B680-C81BAE4400AC}" presName="parTxOnly" presStyleLbl="node1" presStyleIdx="2" presStyleCnt="3" custScaleX="28754" custScaleY="5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E3AF3FF-3519-4786-A526-5097E14681A9}" srcId="{FAA3102B-93E7-495E-9443-8DFED0CC8103}" destId="{99D2EE52-8893-4DF4-B4C6-116D7AB0F09F}" srcOrd="1" destOrd="0" parTransId="{9692E55C-0E17-42C2-BA55-3C872A2102E7}" sibTransId="{128CFE10-6196-4D6B-8282-53D648F97BBD}"/>
    <dgm:cxn modelId="{6FA8D0A8-A205-42D2-A3C1-F9E1AD770EA1}" type="presOf" srcId="{48AE3BAB-B911-46C2-B680-C81BAE4400AC}" destId="{9C4A3D1B-71EF-4518-86F3-045850166206}" srcOrd="0" destOrd="0" presId="urn:microsoft.com/office/officeart/2005/8/layout/chevron1"/>
    <dgm:cxn modelId="{F187E767-2AF6-409D-BD03-718F003820D8}" type="presOf" srcId="{FAA3102B-93E7-495E-9443-8DFED0CC8103}" destId="{D6E33AC2-D7C1-4831-9EA3-724B07853FB9}" srcOrd="0" destOrd="0" presId="urn:microsoft.com/office/officeart/2005/8/layout/chevron1"/>
    <dgm:cxn modelId="{BD7AD54B-D73D-4FBA-A1A1-D38C4BF8EC0E}" srcId="{FAA3102B-93E7-495E-9443-8DFED0CC8103}" destId="{48AE3BAB-B911-46C2-B680-C81BAE4400AC}" srcOrd="2" destOrd="0" parTransId="{EFEE661E-BD71-4756-B6C9-CB43FC403D2F}" sibTransId="{34AF86E3-71F6-49EE-8F15-811A3A0955CB}"/>
    <dgm:cxn modelId="{C2B582B0-9FC2-4DF5-A569-8AD48086969D}" type="presOf" srcId="{99D2EE52-8893-4DF4-B4C6-116D7AB0F09F}" destId="{B0CE9158-4AD8-4D44-B545-ADC9D91854E7}" srcOrd="0" destOrd="0" presId="urn:microsoft.com/office/officeart/2005/8/layout/chevron1"/>
    <dgm:cxn modelId="{D0DFECC3-DC92-4B82-B360-5C88032FF98B}" type="presOf" srcId="{E9D4A838-E4BD-4BF3-AA95-505D08DFF393}" destId="{FC799FFE-E9E7-4A8A-8144-B76DF4447139}" srcOrd="0" destOrd="0" presId="urn:microsoft.com/office/officeart/2005/8/layout/chevron1"/>
    <dgm:cxn modelId="{F7E92E86-1C6A-4852-88F3-12B977F59383}" srcId="{FAA3102B-93E7-495E-9443-8DFED0CC8103}" destId="{E9D4A838-E4BD-4BF3-AA95-505D08DFF393}" srcOrd="0" destOrd="0" parTransId="{ECADA5AB-D490-4199-829C-1E1207A8E013}" sibTransId="{ED1F1731-6218-466F-B272-374387FB4447}"/>
    <dgm:cxn modelId="{5BD5F4C7-529C-45D6-8E04-9C8F01804FD0}" type="presParOf" srcId="{D6E33AC2-D7C1-4831-9EA3-724B07853FB9}" destId="{FC799FFE-E9E7-4A8A-8144-B76DF4447139}" srcOrd="0" destOrd="0" presId="urn:microsoft.com/office/officeart/2005/8/layout/chevron1"/>
    <dgm:cxn modelId="{458A84A8-144B-4F1D-BBAB-1C4D38669235}" type="presParOf" srcId="{D6E33AC2-D7C1-4831-9EA3-724B07853FB9}" destId="{53BFCD4D-A5B8-49D7-B60C-4A4BBF19A08B}" srcOrd="1" destOrd="0" presId="urn:microsoft.com/office/officeart/2005/8/layout/chevron1"/>
    <dgm:cxn modelId="{A5684F0A-243F-4892-AE50-4618F94C6CF4}" type="presParOf" srcId="{D6E33AC2-D7C1-4831-9EA3-724B07853FB9}" destId="{B0CE9158-4AD8-4D44-B545-ADC9D91854E7}" srcOrd="2" destOrd="0" presId="urn:microsoft.com/office/officeart/2005/8/layout/chevron1"/>
    <dgm:cxn modelId="{8C79188C-A666-4278-8E2E-A6E329070C1C}" type="presParOf" srcId="{D6E33AC2-D7C1-4831-9EA3-724B07853FB9}" destId="{100779C0-17DE-4D96-8E99-49029DF4B21A}" srcOrd="3" destOrd="0" presId="urn:microsoft.com/office/officeart/2005/8/layout/chevron1"/>
    <dgm:cxn modelId="{40A93A81-86DC-42F3-9B4A-FBCB9837FDD4}" type="presParOf" srcId="{D6E33AC2-D7C1-4831-9EA3-724B07853FB9}" destId="{9C4A3D1B-71EF-4518-86F3-045850166206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49F7FA-92FB-4980-8B69-F545A7E4DA20}">
      <dsp:nvSpPr>
        <dsp:cNvPr id="0" name=""/>
        <dsp:cNvSpPr/>
      </dsp:nvSpPr>
      <dsp:spPr>
        <a:xfrm>
          <a:off x="1658" y="127537"/>
          <a:ext cx="897793" cy="538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ฝ่ายทหาร ชุด ชป</a:t>
          </a:r>
          <a:r>
            <a:rPr lang="en-US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.</a:t>
          </a:r>
          <a:r>
            <a:rPr lang="th-TH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กร ที่ </a:t>
          </a:r>
          <a:r>
            <a:rPr lang="en-US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106 </a:t>
          </a:r>
          <a:r>
            <a:rPr lang="th-TH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นก</a:t>
          </a:r>
          <a:r>
            <a:rPr lang="en-US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. </a:t>
          </a:r>
          <a:r>
            <a:rPr lang="th-TH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ลาดหญ้า</a:t>
          </a:r>
          <a:endParaRPr lang="en-US" sz="1400" kern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658" y="127537"/>
        <a:ext cx="897793" cy="538675"/>
      </dsp:txXfrm>
    </dsp:sp>
    <dsp:sp modelId="{B560DD37-4EDB-49BE-8754-80A273534603}">
      <dsp:nvSpPr>
        <dsp:cNvPr id="0" name=""/>
        <dsp:cNvSpPr/>
      </dsp:nvSpPr>
      <dsp:spPr>
        <a:xfrm>
          <a:off x="989230" y="127537"/>
          <a:ext cx="897793" cy="538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ฝ่ายทหารที่รับผิดชอบเขตอำเภอสังขละบุรี</a:t>
          </a:r>
          <a:endParaRPr lang="en-US" sz="1400" kern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989230" y="127537"/>
        <a:ext cx="897793" cy="538675"/>
      </dsp:txXfrm>
    </dsp:sp>
    <dsp:sp modelId="{A17CC6A4-DF3D-4CA3-B8A2-3C426FC41C59}">
      <dsp:nvSpPr>
        <dsp:cNvPr id="0" name=""/>
        <dsp:cNvSpPr/>
      </dsp:nvSpPr>
      <dsp:spPr>
        <a:xfrm>
          <a:off x="1976803" y="127537"/>
          <a:ext cx="897793" cy="538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ฝ่ายตำรวจตะเวนชายแดนที่ </a:t>
          </a:r>
          <a:r>
            <a:rPr lang="en-US" sz="12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134 </a:t>
          </a:r>
          <a:r>
            <a:rPr lang="th-TH" sz="12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อำเภอสังขละบุรี</a:t>
          </a:r>
          <a:endParaRPr lang="en-US" sz="1200" kern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976803" y="127537"/>
        <a:ext cx="897793" cy="538675"/>
      </dsp:txXfrm>
    </dsp:sp>
    <dsp:sp modelId="{5484D37E-70E1-43BB-9485-C21FEE01F792}">
      <dsp:nvSpPr>
        <dsp:cNvPr id="0" name=""/>
        <dsp:cNvSpPr/>
      </dsp:nvSpPr>
      <dsp:spPr>
        <a:xfrm>
          <a:off x="2964375" y="127537"/>
          <a:ext cx="897793" cy="538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ฝ่ายตำรวจตรวจคนเข้าเมือง อำเภอสังขละบุรี</a:t>
          </a:r>
          <a:endParaRPr lang="en-US" sz="1400" kern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964375" y="127537"/>
        <a:ext cx="897793" cy="538675"/>
      </dsp:txXfrm>
    </dsp:sp>
    <dsp:sp modelId="{C356083F-1D28-4F6B-9BAA-0E1DA8228C30}">
      <dsp:nvSpPr>
        <dsp:cNvPr id="0" name=""/>
        <dsp:cNvSpPr/>
      </dsp:nvSpPr>
      <dsp:spPr>
        <a:xfrm>
          <a:off x="3951948" y="127537"/>
          <a:ext cx="897793" cy="53867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ฝ่ายปกครองในฐานะ ศพส</a:t>
          </a:r>
          <a:r>
            <a:rPr lang="en-US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.</a:t>
          </a:r>
          <a:r>
            <a:rPr lang="th-TH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อ</a:t>
          </a:r>
          <a:r>
            <a:rPr lang="en-US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.</a:t>
          </a:r>
        </a:p>
      </dsp:txBody>
      <dsp:txXfrm>
        <a:off x="3951948" y="127537"/>
        <a:ext cx="897793" cy="53867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799FFE-E9E7-4A8A-8144-B76DF4447139}">
      <dsp:nvSpPr>
        <dsp:cNvPr id="0" name=""/>
        <dsp:cNvSpPr/>
      </dsp:nvSpPr>
      <dsp:spPr>
        <a:xfrm>
          <a:off x="539757" y="0"/>
          <a:ext cx="1226278" cy="67310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จุดตรวจสะพานรันตี</a:t>
          </a:r>
          <a:endParaRPr lang="en-US" sz="1400" kern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876307" y="0"/>
        <a:ext cx="553178" cy="673100"/>
      </dsp:txXfrm>
    </dsp:sp>
    <dsp:sp modelId="{B0CE9158-4AD8-4D44-B545-ADC9D91854E7}">
      <dsp:nvSpPr>
        <dsp:cNvPr id="0" name=""/>
        <dsp:cNvSpPr/>
      </dsp:nvSpPr>
      <dsp:spPr>
        <a:xfrm>
          <a:off x="1353688" y="0"/>
          <a:ext cx="1460738" cy="67310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จุดตรวจบ้านจงอั่ว</a:t>
          </a:r>
          <a:endParaRPr lang="en-US" sz="1400" kern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690238" y="0"/>
        <a:ext cx="787638" cy="673100"/>
      </dsp:txXfrm>
    </dsp:sp>
    <dsp:sp modelId="{9C4A3D1B-71EF-4518-86F3-045850166206}">
      <dsp:nvSpPr>
        <dsp:cNvPr id="0" name=""/>
        <dsp:cNvSpPr/>
      </dsp:nvSpPr>
      <dsp:spPr>
        <a:xfrm>
          <a:off x="2402080" y="0"/>
          <a:ext cx="1185662" cy="673100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solidFill>
                <a:sysClr val="windowText" lastClr="000000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จุดตรวจน้ำเกริ๊ก</a:t>
          </a:r>
          <a:endParaRPr lang="en-US" sz="1400" kern="1200">
            <a:solidFill>
              <a:sysClr val="windowText" lastClr="000000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738630" y="0"/>
        <a:ext cx="512562" cy="6731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35</cp:revision>
  <cp:lastPrinted>2018-05-10T07:21:00Z</cp:lastPrinted>
  <dcterms:created xsi:type="dcterms:W3CDTF">2018-05-04T01:26:00Z</dcterms:created>
  <dcterms:modified xsi:type="dcterms:W3CDTF">2018-05-10T07:29:00Z</dcterms:modified>
</cp:coreProperties>
</file>