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8FC73" w14:textId="77777777" w:rsidR="001E6520" w:rsidRPr="00CC0071" w:rsidRDefault="001E6520" w:rsidP="001E6520">
      <w:pPr>
        <w:spacing w:after="0"/>
        <w:rPr>
          <w:rFonts w:ascii="Calibri" w:eastAsia="Calibri" w:hAnsi="Calibri" w:cs="Cordia New"/>
        </w:rPr>
      </w:pPr>
    </w:p>
    <w:tbl>
      <w:tblPr>
        <w:tblStyle w:val="GridTable4-Accent21"/>
        <w:tblW w:w="924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141"/>
      </w:tblGrid>
      <w:tr w:rsidR="00CC0071" w:rsidRPr="00CC0071" w14:paraId="1124BEDD" w14:textId="77777777" w:rsidTr="0076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6C298D75" w14:textId="77777777" w:rsidR="001E6520" w:rsidRPr="00CC0071" w:rsidRDefault="001E6520" w:rsidP="001218F5">
            <w:pPr>
              <w:spacing w:after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หมวด 2  การวางแผนเชิงยุทธศาสตร์</w:t>
            </w:r>
          </w:p>
        </w:tc>
      </w:tr>
      <w:tr w:rsidR="00CC0071" w:rsidRPr="00CC0071" w14:paraId="1F4D6D04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49BAD36A" w14:textId="77777777" w:rsidR="001E6520" w:rsidRPr="00CC0071" w:rsidRDefault="001E6520" w:rsidP="001218F5">
            <w:pPr>
              <w:spacing w:after="0"/>
              <w:ind w:left="458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bookmarkStart w:id="0" w:name="_Hlk22809740"/>
            <w:r w:rsidRPr="00CC0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แผนยุทธศาสตร์ที่ตอบสนองความท้าทาย สร้างนวัตกรรม การเปลี่ยนแปลง และมุ่งเน้นประโยชน์สุขประชาชน</w:t>
            </w:r>
            <w:bookmarkEnd w:id="0"/>
          </w:p>
        </w:tc>
      </w:tr>
      <w:tr w:rsidR="00CC0071" w:rsidRPr="00CC0071" w14:paraId="182D7FC7" w14:textId="77777777" w:rsidTr="00EA2990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85BEE51" w14:textId="77777777" w:rsidR="001E6520" w:rsidRPr="00CC0071" w:rsidRDefault="001E6520" w:rsidP="00EA2990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D29EA5" w14:textId="77777777" w:rsidR="001E6520" w:rsidRPr="00CC0071" w:rsidRDefault="001E6520" w:rsidP="00EA29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2.1.1</w:t>
            </w:r>
          </w:p>
        </w:tc>
        <w:tc>
          <w:tcPr>
            <w:tcW w:w="8141" w:type="dxa"/>
          </w:tcPr>
          <w:p w14:paraId="201D1EA6" w14:textId="77777777" w:rsidR="001E6520" w:rsidRPr="00CC0071" w:rsidRDefault="001E6520" w:rsidP="00EA29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หน่วยงานของท่านมีแผนยุทธศาสตร์ที่สามารถตอบสนองต่อ</w:t>
            </w:r>
          </w:p>
        </w:tc>
      </w:tr>
      <w:tr w:rsidR="00CC0071" w:rsidRPr="00CC0071" w14:paraId="18B78080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48BB4FC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AAEA29" w14:textId="77777777" w:rsidR="001E6520" w:rsidRPr="00CC0071" w:rsidRDefault="001E6520" w:rsidP="00704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32EB3BF2" w14:textId="6D4BCDE6" w:rsidR="00765DED" w:rsidRPr="00CC0071" w:rsidRDefault="001E6520" w:rsidP="00EA2990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ความท้าทาย คือ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กรมการปกครอง ต้องเผชิญกับปัญหาข้อร้องเรียน ความต้องการของประชาชนและแรงกดดั</w:t>
            </w:r>
            <w:bookmarkStart w:id="1" w:name="_GoBack"/>
            <w:bookmarkEnd w:id="1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นจ</w:t>
            </w:r>
            <w:r w:rsidR="00C051D5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ากภายนอกประเทศทั้งในทางเศรษฐกิจ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สังคมและสิ่งแวดล้อม</w:t>
            </w:r>
            <w:r w:rsidR="00C051D5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</w:t>
            </w:r>
            <w:r w:rsidR="006318B2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วามก้าวหน้าของเทคโนโลยีและสังคม</w:t>
            </w:r>
            <w:proofErr w:type="spellStart"/>
            <w:r w:rsidR="006318B2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="006318B2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18B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6318B2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ส่งผลต่อความต้องการของผู้รับบริการให้มีความทันสมัยและรวดเร็ว </w:t>
            </w:r>
            <w:r w:rsidR="006318B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รวมทั้ง </w:t>
            </w:r>
            <w:r w:rsidR="006318B2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ภัยความมั่นคงในรูปแบบใหม่</w:t>
            </w:r>
          </w:p>
          <w:p w14:paraId="64F1A9A0" w14:textId="0567790D" w:rsidR="00765DED" w:rsidRPr="00CC0071" w:rsidRDefault="00765DED" w:rsidP="00765D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โดยมียุทธศาสตร์ที่ตอบสนองความท้าทายได้แก่</w:t>
            </w:r>
            <w:r w:rsidRPr="00CC0071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</w:p>
          <w:p w14:paraId="1DE5ECBB" w14:textId="24E3D0B9" w:rsidR="001E6520" w:rsidRPr="00CC0071" w:rsidRDefault="00C051D5" w:rsidP="00F4472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ยุทธศาสตร์การพัฒนาระบบบริการและข้อมูลบุคคลให้ทันสมัย มีคุณภาพ เพื่อความมั่นคงและการพัฒนาประเทศ ยุทธศาสตร์การรักษาความสงบเรียบร้อยและอำนวยความเป็นธรรมให้สังคมสงบสุข และยุทธศาสตร์การเสริมสร้างความมั่นคงภายในทุกระดับในพื้นที่ให้เข้มแข็งมีเอกภาพ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รวมทั้ง </w:t>
            </w:r>
            <w:r w:rsidR="00765DED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แผนการเตรียมความพร้อมต่อการปรับเปลี่ยนแผนในเชิงรุก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5DED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เพื่อให้เกิดผลลัพธ์ที่ดีในการแก้ไขปัญหาที่ซับซ้อนและเกิดผลกระทบในวงกว้าง </w:t>
            </w:r>
            <w:r w:rsidR="00765DED" w:rsidRPr="00CC0071">
              <w:rPr>
                <w:rFonts w:ascii="TH SarabunPSK" w:hAnsi="TH SarabunPSK" w:cs="TH SarabunPSK"/>
                <w:sz w:val="32"/>
                <w:szCs w:val="32"/>
              </w:rPr>
              <w:t>(Big Impact</w:t>
            </w:r>
            <w:r w:rsidR="00765DED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</w:tr>
      <w:tr w:rsidR="00CC0071" w:rsidRPr="00CC0071" w14:paraId="2CF4EB09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52C97BAD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9A7923" w14:textId="77777777" w:rsidR="001E6520" w:rsidRPr="00CC0071" w:rsidRDefault="001E6520" w:rsidP="00704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658F25B6" w14:textId="2807D21F" w:rsidR="001E6520" w:rsidRPr="00CC0071" w:rsidRDefault="001E6520" w:rsidP="00F4472C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การเปลี่ยนแปลงในอนาคต คือ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การเปลี่ยนแปลงทางสังคม เศรษฐกิจ การเมือง เทคโนโลยี 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บริหารจัดการเชิงพื้นที่ 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โดยปลัดจังหวัด 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 (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</w:rPr>
              <w:t>CEO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ในพื้นที่) เป็นผู้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นโยบายไปปฏิบัติ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proofErr w:type="spellStart"/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การกับภาคส่วนต่างๆ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5659C88" w14:textId="77777777" w:rsidR="00C051D5" w:rsidRPr="00CC0071" w:rsidRDefault="00765DED" w:rsidP="00765D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โดยมียุทธศาสตร์ที่ตอบสนองการเปลี่ยนแปลงในอนาคต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25ECA9" w14:textId="51E2DDF2" w:rsidR="00765DED" w:rsidRPr="00CC0071" w:rsidRDefault="00C051D5" w:rsidP="00F4472C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ยุทธศาสตร์การพัฒนาระบบบริการและข้อมูลบุคคลให้ทันสมัย มีคุณภาพ เพื่อความมั่นคงและการพัฒนาประเทศ ยุทธศาสตร์การพัฒนาและเพิ่มประสิทธิภาพการบริหารจัดการแบบ</w:t>
            </w:r>
            <w:proofErr w:type="spellStart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การในระดับพื้นที่ให้มีความเข้มแข็ง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5DED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เพิ่มขีดความสามารถในการแข่งขัน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5DED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 และส่งเสริมการพัฒนาประเทศ เช่น 1) แผนพัฒนาระบบ</w:t>
            </w:r>
            <w:proofErr w:type="spellStart"/>
            <w:r w:rsidR="00765DED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="00765DED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มาใช้ปรับเปลี่ยนการทำงาน 2) แผนการ</w:t>
            </w:r>
            <w:r w:rsidR="00765DED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ยก</w:t>
            </w:r>
            <w:r w:rsidR="00765DED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ระดับการให้บริการที่รวดเร็ว ฉับไว ต้นทุนต่ำ เข้าถึงได้ง่าย ทุกที่ทุกเวลา</w:t>
            </w:r>
          </w:p>
        </w:tc>
      </w:tr>
      <w:tr w:rsidR="00CC0071" w:rsidRPr="00CC0071" w14:paraId="62B20D89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AE9715D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AEE65B" w14:textId="77777777" w:rsidR="001E6520" w:rsidRPr="00CC0071" w:rsidRDefault="001E6520" w:rsidP="00704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6510CB57" w14:textId="77777777" w:rsidR="00482527" w:rsidRPr="00CC0071" w:rsidRDefault="001E6520" w:rsidP="00F4472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ความรับผิดชอบต่อสังคม คือ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การดำเนินงานด้วยความโปร่งใส ตรวจสอบได้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การตอบสนองความต้องการและความเดือดร้อนของประชาชนที่เพิ่มขั้นและซับซ้อน </w:t>
            </w:r>
          </w:p>
          <w:p w14:paraId="68C82EA3" w14:textId="6BE236AE" w:rsidR="00765DED" w:rsidRPr="00CC0071" w:rsidRDefault="00765DED" w:rsidP="00F4472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โดยมียุทธศาสตร์ที่ตอบสนองความรับผิดชอบต่อสังคม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ยุทธศาสตร์การบริหารจัดการสู่ความเป็นเลิศ ยึดหลัก</w:t>
            </w:r>
            <w:proofErr w:type="spellStart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บาลและพัฒนาบุคลากรให้มีสมรรถนะสูง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ขับเคลื่อนการดำเนินงานโดยใช้กลไกประชารัฐเพื่อเพิ่มคุณค่าในการส่งมอบบริการให้แก่ประชาชนด้วยการใช้สมรรถนะหลักของ </w:t>
            </w:r>
            <w:proofErr w:type="spellStart"/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ปค</w:t>
            </w:r>
            <w:proofErr w:type="spellEnd"/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. เป็นแกนกลางในการบูร</w:t>
            </w:r>
            <w:proofErr w:type="spellStart"/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ความร่วมมือของทุกภาคส่วน</w:t>
            </w:r>
          </w:p>
        </w:tc>
      </w:tr>
      <w:tr w:rsidR="00CC0071" w:rsidRPr="00CC0071" w14:paraId="7B6D9E4E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63BE374E" w14:textId="77777777" w:rsidR="001E6520" w:rsidRPr="00CC0071" w:rsidRDefault="001E6520" w:rsidP="00F4472C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5C92D1" w14:textId="77777777" w:rsidR="001E6520" w:rsidRPr="00CC0071" w:rsidRDefault="001E6520" w:rsidP="00F447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2.1.2</w:t>
            </w:r>
          </w:p>
        </w:tc>
        <w:tc>
          <w:tcPr>
            <w:tcW w:w="8141" w:type="dxa"/>
          </w:tcPr>
          <w:p w14:paraId="6179097B" w14:textId="77777777" w:rsidR="001E6520" w:rsidRPr="00CC0071" w:rsidRDefault="001E6520" w:rsidP="00F447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มีแผนยุทธศาสตร์และแผนงานที่</w:t>
            </w:r>
          </w:p>
        </w:tc>
      </w:tr>
      <w:tr w:rsidR="00CC0071" w:rsidRPr="00CC0071" w14:paraId="25BF0989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75F0262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EB40BE" w14:textId="77777777" w:rsidR="001E6520" w:rsidRPr="00CC0071" w:rsidRDefault="001E6520" w:rsidP="00704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261F9C61" w14:textId="50FA5F1A" w:rsidR="001E6520" w:rsidRPr="00CC0071" w:rsidRDefault="001E6520" w:rsidP="00F4472C">
            <w:pPr>
              <w:tabs>
                <w:tab w:val="left" w:pos="1024"/>
              </w:tabs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สร้างขีดความสามารถในการแข่งขัน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การส่งเสริมการประกอบอาชีพให้แก่ประชาชน การแก้ไขปัญหาหนี้นอกระบบและการประสานงานกับหน่วยงานที่เกี่ยวข้องกับการหาแหล่งเงินทุน</w:t>
            </w:r>
            <w:r w:rsidR="00482527"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472C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การพัฒนาระบบอิเล็กทรอ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นิกส์การให้บริการประชาชน เพื่อยกระดับการบริการ </w:t>
            </w:r>
            <w:r w:rsidR="00F4472C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ให้รวดเร็ว</w:t>
            </w:r>
            <w:r w:rsidR="004825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และมีมาตรฐาน</w:t>
            </w:r>
          </w:p>
        </w:tc>
      </w:tr>
      <w:tr w:rsidR="00CC0071" w:rsidRPr="00CC0071" w14:paraId="326268B9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CDD8D82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8A8BAB" w14:textId="77777777" w:rsidR="001E6520" w:rsidRPr="00CC0071" w:rsidRDefault="001E6520" w:rsidP="00704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401CF7FD" w14:textId="6E2A52FF" w:rsidR="001E6520" w:rsidRPr="00CC0071" w:rsidRDefault="001E6520" w:rsidP="0091226E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สร้างโอกาสเชิงกลยุทธ์ใหม่ๆ เช่น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การผลักดันให้มีกฎหมายและการบังคับใช้กฎหมายในการประสานแผนพัฒนาในระดับพื้นที่ การพัฒนาระบบและรูปแบบการให้บริการเพื่อตอบสนองความต้องการประชาชน และการยกระดับศักยภาพกลไกและเครือข่ายฝ่ายปกครอง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ในการแก้ไขปัญหาแก่ประชาชนในพื้นที่</w:t>
            </w:r>
          </w:p>
        </w:tc>
      </w:tr>
      <w:tr w:rsidR="00CC0071" w:rsidRPr="00CC0071" w14:paraId="7F05B2F6" w14:textId="77777777" w:rsidTr="005F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4584373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92035C5" w14:textId="77777777" w:rsidR="001E6520" w:rsidRPr="00CC0071" w:rsidRDefault="001E6520" w:rsidP="005F5D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2.1.3</w:t>
            </w:r>
          </w:p>
        </w:tc>
        <w:tc>
          <w:tcPr>
            <w:tcW w:w="8141" w:type="dxa"/>
            <w:vAlign w:val="center"/>
          </w:tcPr>
          <w:p w14:paraId="73BB99BC" w14:textId="11C97AE1" w:rsidR="0091226E" w:rsidRPr="00CC0071" w:rsidRDefault="001E6520" w:rsidP="005F5D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กระบวนการสร้างยุทธศาสตร์ มีการคำนึงถึง</w:t>
            </w:r>
          </w:p>
        </w:tc>
      </w:tr>
      <w:tr w:rsidR="00CC0071" w:rsidRPr="00CC0071" w14:paraId="00914CB6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8AF7657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5B9B88" w14:textId="77777777" w:rsidR="001E6520" w:rsidRPr="00CC0071" w:rsidRDefault="001E6520" w:rsidP="00704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3B6A8587" w14:textId="4E8F0094" w:rsidR="001E6520" w:rsidRPr="00CC0071" w:rsidRDefault="00304CFE" w:rsidP="00AE7E5B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40"/>
              </w:rPr>
              <w:sym w:font="Wingdings 2" w:char="F052"/>
            </w:r>
            <w:r w:rsidR="001E652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การมีส่วนร่วมของบุคลากรเครือข่าย</w:t>
            </w:r>
            <w:r w:rsidR="001E6520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การประชุมระดมความคิดเห็น การรับฟังข้อเสนอแนะผ่านทางเอกสาร การรับฟังความคิดเห็นผ่านระบบออนไลน์บนเว็บไซต์ การนำข้อมูล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ปัญหาความต้องการของประชาชนจาก </w:t>
            </w:r>
            <w:proofErr w:type="spellStart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ศดธ.อ</w:t>
            </w:r>
            <w:proofErr w:type="spellEnd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การตรวจราชการของผู้บริหาร ผู้ตรวจราชการ การตรวจงานของปลัดจังหวัด การนิเทศงานของส่วนราชการที่เกี่ยวข้อง และ การบูร</w:t>
            </w:r>
            <w:proofErr w:type="spellStart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E7E5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จากทุกภาคส่วน </w:t>
            </w:r>
          </w:p>
        </w:tc>
      </w:tr>
      <w:tr w:rsidR="00CC0071" w:rsidRPr="00CC0071" w14:paraId="42E38A70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61388C3A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686A0F" w14:textId="77777777" w:rsidR="001E6520" w:rsidRPr="00CC0071" w:rsidRDefault="001E6520" w:rsidP="00704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2DB9905A" w14:textId="43A54193" w:rsidR="00304CFE" w:rsidRPr="00CC0071" w:rsidRDefault="001E6520" w:rsidP="00AE7E5B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ประโยชน์/ความต้องการของผู้รับบริการและผู้มีส่วนได้ส่วนเสีย</w:t>
            </w:r>
            <w:r w:rsidR="00304CFE"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โดย 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การรับฟังความคิดเห็นของผู้รับบริการและผู้มีส่วนได้เสียจากแบบสำรวจฯ ข้อร้องเรียน ข้อเสนอแนะ </w:t>
            </w:r>
            <w:r w:rsidR="00AE7E5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การประชุมรับฟังความคิดเห็น </w:t>
            </w:r>
            <w:r w:rsidR="00745D5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ยึดหลักการมีส่วนร่วมในการกำหนดแผนยุทธศาสตร์ร่วมกัน</w:t>
            </w:r>
          </w:p>
        </w:tc>
      </w:tr>
      <w:tr w:rsidR="00CC0071" w:rsidRPr="00CC0071" w14:paraId="64BBBBEB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E42B7F1" w14:textId="77777777" w:rsidR="001E6520" w:rsidRPr="00CC0071" w:rsidRDefault="001E6520" w:rsidP="00704D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975671" w14:textId="77777777" w:rsidR="001E6520" w:rsidRPr="00CC0071" w:rsidRDefault="001E6520" w:rsidP="00704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0C34E82D" w14:textId="42BF2CDB" w:rsidR="001E6520" w:rsidRPr="00CC0071" w:rsidRDefault="001E6520" w:rsidP="00AE7E5B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40"/>
              </w:rPr>
              <w:sym w:font="Wingdings 2" w:char="F052"/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สภาพแวดล้อมทั้งภายในและภายนอก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การปรับตัวขององค์กรต่อสถานการณ์ </w:t>
            </w:r>
            <w:r w:rsidR="00745D5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การความร่วมมือกับ</w:t>
            </w:r>
            <w:r w:rsidR="00745D5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ภาคส่วน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</w:t>
            </w:r>
            <w:r w:rsidR="00745D5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ในการกำหนดระบบงาน และสมรรถนะหลัก</w:t>
            </w:r>
            <w:r w:rsidR="00AE7E5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45D5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ที่จำเป็นและการปรับเปลี่ยน </w:t>
            </w:r>
            <w:r w:rsidR="00304CF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เพื่อพัฒนาไปสู่องค์กรนวัตกรรม</w:t>
            </w:r>
            <w:r w:rsidR="00745D5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7A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ยุทธศาสตร์ด้านการพัฒนาระบบบริการ ได้มีการนำความต้องการของประชาชนในเรื่อง ความรวดเร็ว การลดค่าใช้จ่าย ความถูกต้องและความต้องการของกรมการกงสุล เรื่อง ความเป็นมาตรฐานและความเชื่อถือได้ มาพัฒนาและจัดทำระบบโปรแกรมการคัดรับรองเอกสารราชการ 2 ภาษา ซึ่งประชาชนสามารถขอรับบริการคัดรับรองเอกสารทางทะเบียนฉบับภาษาอังกฤษได้ ณ</w:t>
            </w:r>
            <w:r w:rsidR="002F7F9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สำนักทะเบียนอำเภอ/ท้องถิ่</w:t>
            </w:r>
            <w:r w:rsidR="004C7A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นทั่วประเทศ ส่งผลให้ประชาชนสามารถลดค่</w:t>
            </w:r>
            <w:r w:rsidR="002F7F9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าใช้จ่ายในการจ้างเอกชนแปลเอกสารได้ถึงแผ่นละ 200 </w:t>
            </w:r>
            <w:r w:rsidR="002F7F9E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2F7F9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 บาท ลดระยะเวลาในการดำเนินการ รวมทั้ง เอกสารที่ได้มีความถูกต้อง</w:t>
            </w:r>
            <w:r w:rsidR="00AE7E5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F7F9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เป็นมาตรฐาน และสามารถนำไป</w:t>
            </w:r>
            <w:r w:rsidR="002F7F9E" w:rsidRPr="00CC0071">
              <w:rPr>
                <w:rStyle w:val="A00"/>
                <w:rFonts w:ascii="TH SarabunPSK" w:hAnsi="TH SarabunPSK" w:cs="TH SarabunPSK"/>
                <w:color w:val="auto"/>
                <w:cs/>
              </w:rPr>
              <w:t>ขอรับรองนิติ</w:t>
            </w:r>
            <w:proofErr w:type="spellStart"/>
            <w:r w:rsidR="002F7F9E" w:rsidRPr="00CC0071">
              <w:rPr>
                <w:rStyle w:val="A00"/>
                <w:rFonts w:ascii="TH SarabunPSK" w:hAnsi="TH SarabunPSK" w:cs="TH SarabunPSK"/>
                <w:color w:val="auto"/>
                <w:cs/>
              </w:rPr>
              <w:t>กรณ์</w:t>
            </w:r>
            <w:proofErr w:type="spellEnd"/>
            <w:r w:rsidR="002F7F9E" w:rsidRPr="00CC0071">
              <w:rPr>
                <w:rStyle w:val="A00"/>
                <w:rFonts w:ascii="TH SarabunPSK" w:hAnsi="TH SarabunPSK" w:cs="TH SarabunPSK" w:hint="cs"/>
                <w:color w:val="auto"/>
                <w:cs/>
              </w:rPr>
              <w:t xml:space="preserve"> ได้</w:t>
            </w:r>
            <w:r w:rsidR="002F7F9E" w:rsidRPr="00CC0071">
              <w:rPr>
                <w:rStyle w:val="A00"/>
                <w:rFonts w:ascii="TH SarabunPSK" w:hAnsi="TH SarabunPSK" w:cs="TH SarabunPSK"/>
                <w:color w:val="auto"/>
                <w:cs/>
              </w:rPr>
              <w:t>ที่กรมการกงสุล</w:t>
            </w:r>
            <w:r w:rsidR="002F7F9E" w:rsidRPr="00CC0071">
              <w:rPr>
                <w:rStyle w:val="A0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2F7F9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กระทรวงการต่างประเทศ  </w:t>
            </w:r>
            <w:r w:rsidR="004C7A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C0071" w:rsidRPr="00CC0071" w14:paraId="60467A66" w14:textId="77777777" w:rsidTr="005F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14:paraId="112521B5" w14:textId="54CAE988" w:rsidR="001E6520" w:rsidRPr="00CC0071" w:rsidRDefault="001E6520" w:rsidP="005F06A6">
            <w:pPr>
              <w:spacing w:after="0"/>
              <w:ind w:right="-562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</w:tcPr>
          <w:p w14:paraId="588ACF7B" w14:textId="77777777" w:rsidR="001E6520" w:rsidRPr="00CC0071" w:rsidRDefault="001E6520" w:rsidP="005F06A6">
            <w:pPr>
              <w:spacing w:after="0"/>
              <w:ind w:right="-5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ยังไม่มีการดำเนินการในเรื่องดังกล่าว</w:t>
            </w:r>
          </w:p>
        </w:tc>
      </w:tr>
      <w:tr w:rsidR="00CC0071" w:rsidRPr="00CC0071" w14:paraId="2E07A22D" w14:textId="77777777" w:rsidTr="005F06A6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14:paraId="0AD2774C" w14:textId="77777777" w:rsidR="001E6520" w:rsidRPr="00CC0071" w:rsidRDefault="001E6520" w:rsidP="005F06A6">
            <w:pPr>
              <w:spacing w:after="0"/>
              <w:ind w:right="-562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</w:tcPr>
          <w:p w14:paraId="473742BA" w14:textId="77777777" w:rsidR="001E6520" w:rsidRPr="00CC0071" w:rsidRDefault="001E6520" w:rsidP="005F06A6">
            <w:pPr>
              <w:spacing w:after="0"/>
              <w:ind w:right="-5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</w:tr>
      <w:tr w:rsidR="00CC0071" w:rsidRPr="00CC0071" w14:paraId="7E68CC76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75E5728F" w14:textId="77777777" w:rsidR="001E6520" w:rsidRPr="00CC0071" w:rsidRDefault="001E6520" w:rsidP="00D12E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เป้าหมายเชิงยุทธศาสตร์ทั้งระยะสั้นและระยะยาวสอดคล้อง</w:t>
            </w:r>
            <w:proofErr w:type="spellStart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กิจและยุทธศาสตร์ชาติ</w:t>
            </w:r>
          </w:p>
        </w:tc>
      </w:tr>
      <w:tr w:rsidR="00CC0071" w:rsidRPr="00CC0071" w14:paraId="2AD3F412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578B618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EE677F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2.2.1</w:t>
            </w:r>
          </w:p>
        </w:tc>
        <w:tc>
          <w:tcPr>
            <w:tcW w:w="8141" w:type="dxa"/>
          </w:tcPr>
          <w:p w14:paraId="1F05567E" w14:textId="77777777" w:rsidR="001E6520" w:rsidRPr="00CC0071" w:rsidRDefault="001E6520" w:rsidP="00B902C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มีการวิเคราะห์ผลกระทบของเป้าหมายและตัวชี้วัดของหน่วยงานต่อการบรรลุยุทธศาสตร์ชาติ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ทั้งในระยะสั้นและระยะยาว เช่น</w:t>
            </w:r>
          </w:p>
        </w:tc>
      </w:tr>
      <w:tr w:rsidR="00CC0071" w:rsidRPr="00CC0071" w14:paraId="4BEA4D05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0471748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54D63C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6BAB94A9" w14:textId="76ED1CD0" w:rsidR="001E6520" w:rsidRPr="00CC0071" w:rsidRDefault="001E6520" w:rsidP="00B902CF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เป้าหมายเชิงยุทธศาสตร์ของหน่วยงาน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การรักษาความสงบเรียบร้อยและอำนวย</w:t>
            </w:r>
            <w:r w:rsidR="00B902C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ความเป็นธรรมให้สังคมสงบสุข </w:t>
            </w:r>
          </w:p>
          <w:p w14:paraId="30730192" w14:textId="08D01984" w:rsidR="001E6520" w:rsidRPr="00CC0071" w:rsidRDefault="001E6520" w:rsidP="00B902CF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คือ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ประชาชนใช้ชีวิตด้วยความสงบเรียบร้อยภายใต้สังคมที่เป็นธรรม</w:t>
            </w:r>
            <w:r w:rsidR="0032028B"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2028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/ภัยคุกคามรูปแบบใหม่</w:t>
            </w:r>
          </w:p>
          <w:p w14:paraId="4710005A" w14:textId="21F624B9" w:rsidR="001E6520" w:rsidRPr="00CC0071" w:rsidRDefault="001E6520" w:rsidP="00B902CF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กระทบต่อยุทธศาสตร์ ด้าน</w:t>
            </w:r>
            <w:r w:rsidR="00AB3086" w:rsidRPr="00CC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ความมั่นคง และด้าน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</w:p>
        </w:tc>
      </w:tr>
      <w:tr w:rsidR="00CC0071" w:rsidRPr="00CC0071" w14:paraId="02C58DCF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69987DD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FE1B53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016B2AAE" w14:textId="0BB8AD05" w:rsidR="001E6520" w:rsidRPr="00CC0071" w:rsidRDefault="001E6520" w:rsidP="00B902C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 คือ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ร้อยละเรื่องร้องเรียนร้องทุกข์ของประชาชนที่ได้รับการแก้ไข /จำนวนเหตุการณ์ความไม่สงบในพื้นที่ </w:t>
            </w:r>
            <w:proofErr w:type="spellStart"/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จชต</w:t>
            </w:r>
            <w:proofErr w:type="spellEnd"/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ลดลง </w:t>
            </w:r>
          </w:p>
          <w:p w14:paraId="0750FB81" w14:textId="793B9907" w:rsidR="001E6520" w:rsidRPr="00CC0071" w:rsidRDefault="001E6520" w:rsidP="00B902C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คือ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</w:t>
            </w:r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</w:t>
            </w:r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ในชีวิตและทรัพย์สิน และได้รับการแก้ไขปัญหา</w:t>
            </w:r>
          </w:p>
          <w:p w14:paraId="48CD305F" w14:textId="01774317" w:rsidR="001E6520" w:rsidRPr="00CC0071" w:rsidRDefault="001E6520" w:rsidP="00B902C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กระทบต่อยุทธศาสตร์ ด้าน</w:t>
            </w:r>
            <w:r w:rsidR="00ED4FA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การสร้างโอกาสความเสมอภาคและเท่าเทียมกันทางสังคม</w:t>
            </w:r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2C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B308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และยุทธศาสตร์ด้านความมั่นคง</w:t>
            </w:r>
          </w:p>
        </w:tc>
      </w:tr>
      <w:tr w:rsidR="00CC0071" w:rsidRPr="00CC0071" w14:paraId="1D8189CA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6FDDFF89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A11399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2.2.2</w:t>
            </w:r>
          </w:p>
        </w:tc>
        <w:tc>
          <w:tcPr>
            <w:tcW w:w="8141" w:type="dxa"/>
          </w:tcPr>
          <w:p w14:paraId="6879A37B" w14:textId="0718783E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มีการกำหนดเป้าหมายยุทธศาสตร</w:t>
            </w:r>
            <w:r w:rsidR="00B902CF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์และตัวชี้วัดระยะสั้นและระยะยาว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</w:p>
        </w:tc>
      </w:tr>
      <w:tr w:rsidR="00CC0071" w:rsidRPr="00CC0071" w14:paraId="39B33A3E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D8FD7A3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50461B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60D03CD3" w14:textId="76640446" w:rsidR="006428A1" w:rsidRPr="00CC0071" w:rsidRDefault="001E6520" w:rsidP="00B902C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007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เป้าหมายระยะสั้น คือ</w:t>
            </w:r>
            <w:r w:rsidRPr="00CC007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6428A1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การเสริมสร้างความสงบเรียบร้อยและความมั่นคง</w:t>
            </w:r>
            <w:r w:rsidR="006428A1" w:rsidRPr="00CC00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ใน </w:t>
            </w:r>
            <w:proofErr w:type="spellStart"/>
            <w:r w:rsidR="006428A1" w:rsidRPr="00CC00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จชต</w:t>
            </w:r>
            <w:proofErr w:type="spellEnd"/>
            <w:r w:rsidR="006428A1" w:rsidRPr="00CC00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</w:t>
            </w:r>
            <w:r w:rsidR="006428A1" w:rsidRPr="00CC007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6428A1" w:rsidRPr="00CC00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/พื้นที่หมู่บ้าน/ชุมชนมีความปลอดภัย</w:t>
            </w:r>
          </w:p>
          <w:p w14:paraId="212F96A7" w14:textId="29A55734" w:rsidR="001E6520" w:rsidRPr="00CC0071" w:rsidRDefault="001E6520" w:rsidP="00B902C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มีตัวชี้วัดเชิงยุทธศาสตร์ที่ตอบเป้าหมาย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428A1" w:rsidRPr="00CC007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หมู่บ้านในจังหวัดชายแดนภาคใต้</w:t>
            </w:r>
            <w:r w:rsidR="006428A1" w:rsidRPr="00CC00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มีความเข้มแข็ง</w:t>
            </w:r>
            <w:r w:rsidR="006428A1" w:rsidRPr="00CC0071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6428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6428A1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ครั้งในการตรวจสถานประกอบการและจุดเสี่ยงเพื่อป้องกันการค้ามนุษ</w:t>
            </w:r>
            <w:r w:rsidR="006428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</w:p>
        </w:tc>
      </w:tr>
      <w:tr w:rsidR="00CC0071" w:rsidRPr="00CC0071" w14:paraId="5ED76CA3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BCE317E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4D87DE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59620200" w14:textId="173851D1" w:rsidR="001E6520" w:rsidRPr="00CC0071" w:rsidRDefault="001E6520" w:rsidP="00B902CF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เป้าหมายระยะยาว คือ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การปรับนโยบายภาครัฐด้านความมั่นคง การ</w:t>
            </w:r>
            <w:r w:rsidR="006428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แก้ไขปัญหาความมั่นคงรูปแบบใหม่ที่มีความรุนแรงมากขึ้น</w:t>
            </w:r>
          </w:p>
          <w:p w14:paraId="1FF3963D" w14:textId="66646FE8" w:rsidR="001E6520" w:rsidRPr="00CC0071" w:rsidRDefault="001E6520" w:rsidP="00B902CF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มีตัวชี้วัดเชิงยุทธศาสตร์ที่ตอบเป้าหมาย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จำนวนปัญหาความมั่นคงลดลง</w:t>
            </w:r>
            <w:r w:rsidR="00E11175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/จำนวนหมู่บ้านชุมชนปลอดยาเสพติด</w:t>
            </w:r>
          </w:p>
        </w:tc>
      </w:tr>
      <w:tr w:rsidR="00CC0071" w:rsidRPr="00CC0071" w14:paraId="7258140D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96F9830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highlight w:val="red"/>
              </w:rPr>
            </w:pPr>
          </w:p>
        </w:tc>
        <w:tc>
          <w:tcPr>
            <w:tcW w:w="709" w:type="dxa"/>
          </w:tcPr>
          <w:p w14:paraId="192E1D4A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2.2.3</w:t>
            </w:r>
          </w:p>
        </w:tc>
        <w:tc>
          <w:tcPr>
            <w:tcW w:w="8141" w:type="dxa"/>
          </w:tcPr>
          <w:p w14:paraId="19266E09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มีการวิเคราะห์ความเสี่ยง/ผลกระทบ และมีแผน/แนวทางที่รองรับความเสี่ยง/ผลกระทบ</w:t>
            </w:r>
          </w:p>
        </w:tc>
      </w:tr>
      <w:tr w:rsidR="00CC0071" w:rsidRPr="00CC0071" w14:paraId="0F3F736C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38062D2F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0044A8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0556C00B" w14:textId="1BC287BC" w:rsidR="001E6520" w:rsidRPr="00CC0071" w:rsidRDefault="001E6520" w:rsidP="003B297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ความเสี่ยงที่อาจเกิดขึ้นและส่งผลต่อแผนงานและเป</w:t>
            </w:r>
            <w:r w:rsidR="003B297C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้าประสงค์ต่อหน่วยงานโดยหน่วยงาน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มีความเสี่ยงที่สำคัญ เช่น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สถานการณ์สังคม การเมือง เศรษฐกิจ </w:t>
            </w:r>
            <w:r w:rsidR="000B31D6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สาธารณภัย </w:t>
            </w:r>
            <w:r w:rsidR="000B31D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3B297C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11175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ภัยจากโรคระบาด</w:t>
            </w:r>
            <w:r w:rsidR="000B31D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 ภัยพิบัติทาง</w:t>
            </w:r>
            <w:r w:rsidR="009F178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B31D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สารสนเทศ </w:t>
            </w:r>
            <w:r w:rsidR="00E11175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C1225C2" w14:textId="2133F30D" w:rsidR="001E6520" w:rsidRPr="00CC0071" w:rsidRDefault="001E6520" w:rsidP="003B297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แผนงาน/แนวทางที่รองรับความเสี่ยงคือ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ข้อมูลในการจัดทำแผนยุทธศาสตร์ให้มีความแม่นยำและมีความน่าเชื่อถือผ่านการรวบรวมข้อมูลที่ครอบคลุม ครบถ้วนและการวิเคราะห์ข้อมูลเพื่อให้ได้ข้อมูลที่เป็นข้อเท็จจริง และการปรับปรุงแผนการบริหารความพร้อมต่อสภาวะวิกฤติ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BCP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F178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การจัดทำแผนเตรียมความพร้อมรับภัยพิบัติทางเทคโนโลยีสารสนเทศ โดยการ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0B31D6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และซ้อมแผนอย่างต่อเนื่อง</w:t>
            </w:r>
          </w:p>
        </w:tc>
      </w:tr>
      <w:tr w:rsidR="00CC0071" w:rsidRPr="00CC0071" w14:paraId="7CB39D21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03BB819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1263F5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</w:tcPr>
          <w:p w14:paraId="029195C9" w14:textId="77777777" w:rsidR="001E6520" w:rsidRPr="00CC0071" w:rsidRDefault="001E6520" w:rsidP="003B297C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กระทบที่อาจเกิดขึ้นและส่งผลต่อประเทศด้านเศรษฐกิจ/สังคม/สาธารณสุข/สิ่งแวดล้อมโดยหน่วยงานมีความเสี่ยงที่สำคัญ เช่น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การจัดการข้อมูลขนาดใหญ่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62BE316" w14:textId="48327014" w:rsidR="001E6520" w:rsidRPr="00CC0071" w:rsidRDefault="001E6520" w:rsidP="003B297C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แผนงาน/แนวทางที่รองรับผลกระทบคือ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การจัดการความหลากหลายในพื้นที่ 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(Diversity Management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และการจัดการฐานข้อมูลขนาดใหญ่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Big Data analytics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F178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โดยศูนย์กลางข้อมูล จำนวน 2 แห่ง และสำรองข้อมูลตลอดเวลา  </w:t>
            </w:r>
          </w:p>
        </w:tc>
      </w:tr>
      <w:tr w:rsidR="00CC0071" w:rsidRPr="00CC0071" w14:paraId="2369D0E1" w14:textId="77777777" w:rsidTr="0076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19FFF8A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</w:tcPr>
          <w:p w14:paraId="421B110C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ยังไม่มีการดำเนินการในเรื่องดังกล่าว</w:t>
            </w:r>
          </w:p>
        </w:tc>
      </w:tr>
      <w:tr w:rsidR="00CC0071" w:rsidRPr="00CC0071" w14:paraId="45097D4F" w14:textId="77777777" w:rsidTr="00765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2D7F0136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</w:tcPr>
          <w:p w14:paraId="7C5E344E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</w:tr>
    </w:tbl>
    <w:p w14:paraId="18192BF9" w14:textId="77777777" w:rsidR="001E6520" w:rsidRPr="00CC0071" w:rsidRDefault="001E6520" w:rsidP="00D12E7F">
      <w:pPr>
        <w:spacing w:after="0" w:line="240" w:lineRule="auto"/>
        <w:rPr>
          <w:rFonts w:ascii="TH SarabunPSK" w:eastAsia="Times New Roman" w:hAnsi="TH SarabunPSK" w:cs="TH SarabunPSK"/>
          <w:sz w:val="2"/>
          <w:szCs w:val="2"/>
        </w:rPr>
      </w:pPr>
    </w:p>
    <w:tbl>
      <w:tblPr>
        <w:tblStyle w:val="GridTable4-Accent21"/>
        <w:tblW w:w="924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141"/>
      </w:tblGrid>
      <w:tr w:rsidR="00CC0071" w:rsidRPr="00CC0071" w14:paraId="1AB19D2E" w14:textId="77777777" w:rsidTr="009F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shd w:val="clear" w:color="auto" w:fill="D9E2F3" w:themeFill="accent1" w:themeFillTint="33"/>
          </w:tcPr>
          <w:p w14:paraId="01043D55" w14:textId="77777777" w:rsidR="001E6520" w:rsidRPr="00CC0071" w:rsidRDefault="001E6520" w:rsidP="00D12E7F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2.3 แผนขับเคลื่อนในทุกระดับและทุกภาคส่วน</w:t>
            </w:r>
          </w:p>
        </w:tc>
      </w:tr>
      <w:tr w:rsidR="00CC0071" w:rsidRPr="00CC0071" w14:paraId="7DE12DA3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2AE7A323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2"/>
            </w:r>
          </w:p>
        </w:tc>
        <w:tc>
          <w:tcPr>
            <w:tcW w:w="709" w:type="dxa"/>
            <w:shd w:val="clear" w:color="auto" w:fill="auto"/>
          </w:tcPr>
          <w:p w14:paraId="136A4840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2.3.1</w:t>
            </w:r>
          </w:p>
        </w:tc>
        <w:tc>
          <w:tcPr>
            <w:tcW w:w="8141" w:type="dxa"/>
            <w:shd w:val="clear" w:color="auto" w:fill="auto"/>
          </w:tcPr>
          <w:p w14:paraId="6F6288DD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แผนการดำเนินงาน/แผนปฏิบัติการ มีความสอดคล้องกับยุทธศาสตร์ทุกด้าน และมีการกำหนดขั้นตอนการดำเนินงาน ระยะเวลา และผู้รับผิดชอบที่ชัดเจน</w:t>
            </w:r>
          </w:p>
          <w:p w14:paraId="32298507" w14:textId="3F9427F5" w:rsidR="001E6520" w:rsidRPr="00CC0071" w:rsidRDefault="001E6520" w:rsidP="00BB1689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กรมการปกครองมีแผนปฏิบัติการประจำปี </w:t>
            </w:r>
            <w:r w:rsidRPr="00CC007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โดยการนำนโยบายที่สำคัญของรัฐบาล กระทรวงมหาดไทย และยุทธศาสตร์ทุกระดับที่เกี่ยวข้องและสอดคล้องกับภารกิจของกรม</w:t>
            </w:r>
            <w:r w:rsidR="009F592E" w:rsidRPr="00CC007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C007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การปกครองมาใช้เป็นกรอบแนวทางในการจัดทำแผนปฏิบัติราชการ ตลอดจนการรวบรวมความคิดเห็นจากบุคลากรผู้มีส่วนได้ ส่วนเสียทั้งในส่วนกลางและส่วนภูมิภาคเพื่อให้การปฏิบัติงานของกรมการปกครอง สามารถขับเคลื่อนไปในทิศทางเดียวกับนโยบายรัฐบาล กระทรวงมหาดไทย และยุทธศาสตร์ระดับชาติ นำไปสู่การปฏิบัติงานในพื้นที่ได้อย่างเหมาะสมและเกิดผลสัมฤทธิ์สูงสุด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และมีการปรับแผนงานเพื่อให้ครอบคลุมภารกิจรองรับสถานการณ์ในปัจจุบัน และมี</w:t>
            </w:r>
            <w:r w:rsidR="009F592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การติดตามเร่งรัดการดำเนินการตามแผน เป็นประจำรายไตรมาส ตามแผนปฏิบัติการ</w:t>
            </w:r>
            <w:r w:rsidR="009F592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กรมการปกครอง และได้เผยแพร่ 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https://multi.dopa.go.th/tspd/policy/plan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1/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topic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</w:t>
            </w:r>
          </w:p>
        </w:tc>
      </w:tr>
      <w:tr w:rsidR="00CC0071" w:rsidRPr="00CC0071" w14:paraId="720D95BC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42A0CD16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2"/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DE89D09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2.3.2</w:t>
            </w:r>
          </w:p>
        </w:tc>
        <w:tc>
          <w:tcPr>
            <w:tcW w:w="8141" w:type="dxa"/>
            <w:shd w:val="clear" w:color="auto" w:fill="D9E2F3" w:themeFill="accent1" w:themeFillTint="33"/>
          </w:tcPr>
          <w:p w14:paraId="4FDD2627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แผนการดำเนินงาน/แผนปฏิบัติการ มีการคำนึงถึงประสิทธิภาพและประสิทธิผล (ทำน้อยได้มาก)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การลดต้นทุน เพิ่มความรวดเร็ว และสร้างคุณค่าต่อประชาชน โดยใช้วิธีการ เช่น</w:t>
            </w:r>
          </w:p>
        </w:tc>
      </w:tr>
      <w:tr w:rsidR="00CC0071" w:rsidRPr="00CC0071" w14:paraId="5F4E9756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0E3638E6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1317CBC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728B2670" w14:textId="3712115F" w:rsidR="001E6520" w:rsidRPr="00CC0071" w:rsidRDefault="001E6520" w:rsidP="00BB1689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ใช้ประโยชน์จากเทคโนโลยี</w:t>
            </w:r>
            <w:proofErr w:type="spellStart"/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มาปรับปรุงกระบวนการ/การบริการ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 xml:space="preserve">Linkage Center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ซึ่งเป็นการบูร</w:t>
            </w:r>
            <w:proofErr w:type="spellStart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การฐานข้อมูลประชาชนและการบริการภาครัฐ เพื่อนำไปสู่เป้าหมาย “บัตรใบเดียวรับบริการจากรัฐได้ทุกเรื่อง ทุกที</w:t>
            </w:r>
            <w:r w:rsidR="00377DE8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่ไม่ต้องมีสำเนาเอกสาร” โดยใช้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ฐานข้อมูลบุคคลของกรมการปกครองเป็นฐานข้อมูลกลางและเป็นแม่ข่ายในการเชื่อมโยงกับ</w:t>
            </w:r>
            <w:r w:rsidR="00377DE8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ทุกหน่วยในปัจจุบันมีหน่วยงานที่มาเชื่อมโยงแล้ว 25</w:t>
            </w:r>
            <w:r w:rsidR="00F362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</w:t>
            </w:r>
          </w:p>
        </w:tc>
      </w:tr>
      <w:tr w:rsidR="00CC0071" w:rsidRPr="00CC0071" w14:paraId="67C49741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6510B9CC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DB4B51B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D9E2F3" w:themeFill="accent1" w:themeFillTint="33"/>
          </w:tcPr>
          <w:p w14:paraId="2894992A" w14:textId="65E2760C" w:rsidR="001E6520" w:rsidRPr="00CC0071" w:rsidRDefault="001E6520" w:rsidP="00BB1689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การปรับปรุงกระบวนการ ลดการทำซ้ำและความผิดพลาด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จัดทำโครงการเอกสาร</w:t>
            </w:r>
            <w:r w:rsidR="00377DE8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การทะเบียนฉบับภาษาอังกฤษ โดยการพัฒนาระบบและปรับปรุงระเบียบที่เกี่ยวข้อง เพื่อให้สำนักทะเบียนอำเภอ/ท้องถิ่น สามารถให้บริการคัดรับรองสำเนาทางทะเบียนเป็นภาษาอังกฤษได้ โดยเริ่มดำเนินการในปี 2562 สามารถคัดรับรองเอกสารทางทะเบียนฉบับภาษาอังกฤษได้แล้ว จำนวน 15 รายการ การให้บริการในปี 2562 จำนวน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60,549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ลดภาระค่าใช้จ่ายให้ประชาชนกว่า 93 ล้านบาท และในปี 2563 กรมการปกครอง พัฒนาเพิ่มเป็น 2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ให้บริการจำนวน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74,541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</w:tr>
      <w:tr w:rsidR="00CC0071" w:rsidRPr="00CC0071" w14:paraId="1C491987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7BEB7EE3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46FC859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1F65B7CE" w14:textId="288A8A25" w:rsidR="00076D1E" w:rsidRPr="00CC0071" w:rsidRDefault="001E6520" w:rsidP="002A675E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การใช้นวัตกรรมในการปฏิบัติงาน ได้แก่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นำระบบเทคโนโลยีมาใช้ในการจัดเก็บข้อมูลและ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 เช่น ระบบจัดเก็บข้อมูลแผนพัฒนาอำเภอ 878 อำเภอ ระบบการรับเรื่องร้องเรียนร้องทุกข์ของ </w:t>
            </w:r>
            <w:proofErr w:type="spellStart"/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ศดธ.อ</w:t>
            </w:r>
            <w:proofErr w:type="spellEnd"/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.  ระบบสารบรรณอิเล็กทรอนิกส์ระหว่</w:t>
            </w:r>
            <w:r w:rsidR="00377DE8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างหน่วยงานส่วนกลางกับจังหวัด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การประชุมทาง </w:t>
            </w:r>
            <w:r w:rsidR="00076D1E" w:rsidRPr="00CC0071">
              <w:rPr>
                <w:rFonts w:ascii="TH SarabunPSK" w:hAnsi="TH SarabunPSK" w:cs="TH SarabunPSK"/>
                <w:sz w:val="32"/>
                <w:szCs w:val="32"/>
              </w:rPr>
              <w:t xml:space="preserve">VCS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ระบบบริหารงบประมาณ ระบบการตรวจ</w:t>
            </w:r>
            <w:proofErr w:type="spellStart"/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สอบอัต</w:t>
            </w:r>
            <w:proofErr w:type="spellEnd"/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ลักษณ์บุคคล</w:t>
            </w:r>
            <w:r w:rsidR="00377DE8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ด้วยภาพใบหน้าและลายพิมพ์นิ้วมือ ระบบ </w:t>
            </w:r>
            <w:r w:rsidR="00076D1E" w:rsidRPr="00CC0071">
              <w:rPr>
                <w:rFonts w:ascii="TH SarabunPSK" w:hAnsi="TH SarabunPSK" w:cs="TH SarabunPSK"/>
                <w:sz w:val="32"/>
                <w:szCs w:val="32"/>
              </w:rPr>
              <w:t xml:space="preserve">Thai QM 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ในการคัดกรองติดตามผู้เดินทางของหมู่บ้าน/ชุมชน (การระบาดของโรคโควิด </w:t>
            </w:r>
            <w:r w:rsidR="00076D1E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76D1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19)</w:t>
            </w:r>
            <w:r w:rsidR="00076D1E"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C0071" w:rsidRPr="00CC0071" w14:paraId="26BC7E29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3B6512A8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F897CDE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2.3.3</w:t>
            </w:r>
          </w:p>
        </w:tc>
        <w:tc>
          <w:tcPr>
            <w:tcW w:w="8141" w:type="dxa"/>
            <w:shd w:val="clear" w:color="auto" w:fill="D9E2F3" w:themeFill="accent1" w:themeFillTint="33"/>
          </w:tcPr>
          <w:p w14:paraId="48880F37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แผนดำเนินงาน/แผนปฏิบัติการ สนับสนุนความสำเร็จของยุทธศาสตร์</w:t>
            </w:r>
          </w:p>
        </w:tc>
      </w:tr>
      <w:tr w:rsidR="00CC0071" w:rsidRPr="00CC0071" w14:paraId="2F2DF4C9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2840A1D2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28CAE3C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7A050F6E" w14:textId="7F2B06C5" w:rsidR="001E6520" w:rsidRPr="00CC0071" w:rsidRDefault="00A31ACC" w:rsidP="002A675E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แผนฯ มีการบูร</w:t>
            </w:r>
            <w:proofErr w:type="spellStart"/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การร่วมกับแผนการพัฒนาขีดความสามารถและอัตรากำลัง</w:t>
            </w:r>
            <w:r w:rsidR="001E6520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6520" w:rsidRPr="00CC007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22FDA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โดยการวิเคราะห์ความรู้ ความสามารถ ทักษะ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ขีด</w:t>
            </w:r>
            <w:r w:rsidR="00922FDA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สมรรถนะของบุคลากร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และอัตรากำลัง</w:t>
            </w:r>
            <w:r w:rsidR="00922FDA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ใช้ในการปฏิบัติงาน รวมทั้ง การเปลี่ยนแปลงด้านกำลังพล และจัดทำแผนอัตรากำลังและ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การพัฒนาบุคลากรให้สอดคล้องต่อการขับเคลื่อน</w:t>
            </w:r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 เพื่อให้บุคลากรมีศักยภาพ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และความพร้อมสนองตอบต่อการปฏิบัติภารกิจและวัตถุประสงค์เชิงยุทธศาสตร์ </w:t>
            </w:r>
          </w:p>
        </w:tc>
      </w:tr>
      <w:tr w:rsidR="00CC0071" w:rsidRPr="00CC0071" w14:paraId="02062F12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11148662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5B741C64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D9E2F3" w:themeFill="accent1" w:themeFillTint="33"/>
          </w:tcPr>
          <w:p w14:paraId="1FEFF045" w14:textId="77777777" w:rsidR="00922FDA" w:rsidRPr="00CC0071" w:rsidRDefault="00A31ACC" w:rsidP="002A675E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แผนฯ รองรับการเปลี่ยนแปลงด้านเทคโนโลยี </w:t>
            </w:r>
          </w:p>
          <w:p w14:paraId="7D289FC5" w14:textId="76AA034C" w:rsidR="002572EE" w:rsidRPr="00CC0071" w:rsidRDefault="001E6520" w:rsidP="002A675E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การดำเนินงานขององค์กร</w:t>
            </w:r>
            <w:r w:rsidR="00922FDA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ให้สอดรับการความก้าวหน้าและ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การเปลี่ยนแปลงด้านเทคโนโลยี 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22FDA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โดยพัฒนาระบบการจัดเก็บข้อมูล การบริหารจัดการข้อมูล </w:t>
            </w:r>
            <w:r w:rsidR="002572E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การเชื่อมโยงข้อมูลเลขประจำตัวประชาชนกับฐานข้อมูล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2572E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ผ่าน </w:t>
            </w:r>
            <w:r w:rsidR="002572EE" w:rsidRPr="00CC0071">
              <w:rPr>
                <w:rFonts w:ascii="TH SarabunPSK" w:hAnsi="TH SarabunPSK" w:cs="TH SarabunPSK"/>
                <w:sz w:val="32"/>
                <w:szCs w:val="32"/>
              </w:rPr>
              <w:t xml:space="preserve">Linkage Center 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เพื่อลดการเรียกสำเนาเอกสาร </w:t>
            </w:r>
            <w:r w:rsidR="002572E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การพัฒนาระบบตรวจ</w:t>
            </w:r>
            <w:proofErr w:type="spellStart"/>
            <w:r w:rsidR="002572E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สอบอัต</w:t>
            </w:r>
            <w:proofErr w:type="spellEnd"/>
            <w:r w:rsidR="002572E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ลักษณ์บุคคลด้วยภาพใบหน้าและลายพิมพ์นิ้วมือ</w:t>
            </w:r>
            <w:r w:rsidR="008750F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72EE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="002572EE" w:rsidRPr="00CC0071">
              <w:rPr>
                <w:rFonts w:ascii="TH SarabunPSK" w:hAnsi="TH SarabunPSK" w:cs="TH SarabunPSK"/>
                <w:sz w:val="32"/>
                <w:szCs w:val="32"/>
              </w:rPr>
              <w:t>Thai QM</w:t>
            </w:r>
          </w:p>
          <w:p w14:paraId="10720A6A" w14:textId="53A20455" w:rsidR="001E6520" w:rsidRPr="00CC0071" w:rsidRDefault="008750F9" w:rsidP="002A675E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ระบบรับเรื่องร้องเ</w:t>
            </w:r>
            <w:r w:rsidR="00694D0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รียนของ </w:t>
            </w:r>
            <w:proofErr w:type="spellStart"/>
            <w:r w:rsidR="00694D0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ศดธ.อ</w:t>
            </w:r>
            <w:proofErr w:type="spellEnd"/>
            <w:r w:rsidR="00694D0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การพัฒนาบุคลากรให้มีทักษะและสมรรถนะทางเทคโนโลยีให้พร้อมรับเทคโนโลยีที่เปลี่ยนแปลง รวม</w:t>
            </w:r>
            <w:r w:rsidR="00036CC9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 จัดทำแผนเตรียมความพร้อมด้าน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วัสดุและครุภัณฑ์</w:t>
            </w:r>
          </w:p>
        </w:tc>
      </w:tr>
      <w:tr w:rsidR="00CC0071" w:rsidRPr="00CC0071" w14:paraId="541CC2D1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42487F9C" w14:textId="454E9553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25454BE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3D6402D4" w14:textId="1E149498" w:rsidR="00D410A1" w:rsidRPr="00CC0071" w:rsidRDefault="00922FDA" w:rsidP="002A675E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แผนการใช้ทรัพยากรและการใช้ข้อมูลผ่านเครือข่ายทั้งภายในและภายนอก</w:t>
            </w:r>
            <w:r w:rsidR="001E6520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6520" w:rsidRPr="00CC00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โดย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เชื่อมโยงแลกเปลี่ยนข้อมูลเลขประจำตัวประชาชนกับฐานข้อมูลหน่วยงานต่างๆ 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ผ่านระบบ</w:t>
            </w:r>
            <w:proofErr w:type="spellStart"/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การฐานข้อมูลประชาชนและการบริการภาครัฐ (</w:t>
            </w:r>
            <w:r w:rsidR="00D410A1" w:rsidRPr="00CC0071">
              <w:rPr>
                <w:rFonts w:ascii="TH SarabunPSK" w:hAnsi="TH SarabunPSK" w:cs="TH SarabunPSK"/>
                <w:sz w:val="32"/>
                <w:szCs w:val="32"/>
              </w:rPr>
              <w:t xml:space="preserve">Linkage Center) </w:t>
            </w:r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ทั้งระบบ </w:t>
            </w:r>
            <w:r w:rsidR="00D410A1" w:rsidRPr="00CC007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online </w:t>
            </w:r>
            <w:r w:rsidR="00D410A1" w:rsidRPr="00CC007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และ </w:t>
            </w:r>
            <w:r w:rsidR="00D410A1" w:rsidRPr="00CC007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offline </w:t>
            </w:r>
            <w:r w:rsidR="00D410A1" w:rsidRPr="00CC007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โดยในปี 2563 มีการปริมาณการแลกเปลี่ยนข้อมูลฯ มากถึง </w:t>
            </w:r>
            <w:r w:rsidR="00D410A1" w:rsidRPr="00CC0071">
              <w:rPr>
                <w:rFonts w:ascii="TH SarabunPSK" w:hAnsi="TH SarabunPSK" w:cs="TH SarabunPSK"/>
                <w:spacing w:val="-4"/>
                <w:sz w:val="32"/>
                <w:szCs w:val="32"/>
              </w:rPr>
              <w:t>61,095,556</w:t>
            </w:r>
            <w:r w:rsidR="00D410A1" w:rsidRPr="00CC007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ครั้ง</w:t>
            </w:r>
            <w:r w:rsidR="00D410A1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8440266" w14:textId="16953F4C" w:rsidR="00D410A1" w:rsidRPr="00CC0071" w:rsidRDefault="00D410A1" w:rsidP="002A675E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</w:t>
            </w:r>
            <w:proofErr w:type="spellStart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ปค</w:t>
            </w:r>
            <w:proofErr w:type="spellEnd"/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. ได้จัดทำข้อมูลในภารกิจที่เกี่ยวข้องในรูปแบบไฟล์อิเล็กทรอนิกส์เผยแพร่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ทางเว็บไซต์ เช่น ข้อมูลการปกครองท้องที่ จำนวนประชากร จำแนกรายพื้นที่ </w:t>
            </w:r>
          </w:p>
        </w:tc>
      </w:tr>
      <w:tr w:rsidR="00CC0071" w:rsidRPr="00CC0071" w14:paraId="58526D95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6E6ABBDE" w14:textId="40CD64D8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  <w:shd w:val="clear" w:color="auto" w:fill="D9E2F3" w:themeFill="accent1" w:themeFillTint="33"/>
          </w:tcPr>
          <w:p w14:paraId="0FB61BBA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ยังไม่มีการดำเนินการในเรื่องดังกล่าว</w:t>
            </w:r>
          </w:p>
        </w:tc>
      </w:tr>
      <w:tr w:rsidR="00CC0071" w:rsidRPr="00CC0071" w14:paraId="482EC523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6D42E41D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  <w:shd w:val="clear" w:color="auto" w:fill="auto"/>
          </w:tcPr>
          <w:p w14:paraId="3A361775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</w:tr>
      <w:tr w:rsidR="00CC0071" w:rsidRPr="00CC0071" w14:paraId="4D943399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shd w:val="clear" w:color="auto" w:fill="D9E2F3" w:themeFill="accent1" w:themeFillTint="33"/>
          </w:tcPr>
          <w:p w14:paraId="454D9D31" w14:textId="77777777" w:rsidR="001E6520" w:rsidRPr="00CC0071" w:rsidRDefault="001E6520" w:rsidP="00D12E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C0071">
              <w:rPr>
                <w:rFonts w:ascii="TH SarabunPSK" w:hAnsi="TH SarabunPSK" w:cs="TH SarabunPSK"/>
                <w:sz w:val="32"/>
                <w:szCs w:val="32"/>
                <w:shd w:val="clear" w:color="auto" w:fill="DFEBF5"/>
              </w:rPr>
              <w:t xml:space="preserve">.4 </w:t>
            </w:r>
            <w:bookmarkStart w:id="2" w:name="_Hlk22809770"/>
            <w:r w:rsidRPr="00CC0071">
              <w:rPr>
                <w:rFonts w:ascii="TH SarabunPSK" w:hAnsi="TH SarabunPSK" w:cs="TH SarabunPSK"/>
                <w:sz w:val="32"/>
                <w:szCs w:val="32"/>
                <w:shd w:val="clear" w:color="auto" w:fill="DFEBF5"/>
                <w:cs/>
              </w:rPr>
              <w:t>การติดตามผลการบรรลุเป้าหมาย การแก้ไขปัญหา และการรายงานผล</w:t>
            </w:r>
            <w:bookmarkEnd w:id="2"/>
          </w:p>
        </w:tc>
      </w:tr>
      <w:tr w:rsidR="00CC0071" w:rsidRPr="00CC0071" w14:paraId="316115E7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498C4368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2"/>
            </w:r>
          </w:p>
        </w:tc>
        <w:tc>
          <w:tcPr>
            <w:tcW w:w="709" w:type="dxa"/>
            <w:shd w:val="clear" w:color="auto" w:fill="auto"/>
          </w:tcPr>
          <w:p w14:paraId="2502C9EB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2.4.1</w:t>
            </w:r>
          </w:p>
        </w:tc>
        <w:tc>
          <w:tcPr>
            <w:tcW w:w="8141" w:type="dxa"/>
            <w:shd w:val="clear" w:color="auto" w:fill="auto"/>
          </w:tcPr>
          <w:p w14:paraId="77090DBD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หน่วยงานมีแผนในการเตรียมความพร้อมต่อการปรับเปลี่ยนแผนในเชิงรุก เพื่อให้เกิดผลลัพธ์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ที่ดีในการแก้ไขปัญหาที่ซับซ้อนและเกิดผลกระทบในวงกว้าง (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Big Impact)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ได้แก่</w:t>
            </w:r>
          </w:p>
        </w:tc>
      </w:tr>
      <w:tr w:rsidR="00CC0071" w:rsidRPr="00CC0071" w14:paraId="19F1F4C6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74921DB3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248A539D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D9E2F3" w:themeFill="accent1" w:themeFillTint="33"/>
          </w:tcPr>
          <w:p w14:paraId="69B683FA" w14:textId="078896F9" w:rsidR="001E6520" w:rsidRPr="00CC0071" w:rsidRDefault="001E6520" w:rsidP="002A675E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สถานการณ์ที่อาจส่งผลกระทบต่อแผน คือ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ความท้าทายเชิงยุทธศาสตร์ใน 3 ด้าน ได้แก่ 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1. การพัฒนานวัตกรรมเพื่อการบริการประชาชน 2. การแก้ไขปัญหาความเดือดร้อนของประชาชนเพื่อลดความเหลื่อมล้ำและเสริมสร้างการพัฒนาอย่างสมดุล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Inclusive Growth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) และในด้านที่ 3. คือ ปัญหาความมั่นคงรูปแบบใหม่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Non-Traditional Security Issues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CC0071" w:rsidRPr="00CC0071" w14:paraId="4C9AA83F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7248196E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304986E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72589D62" w14:textId="3E596BC7" w:rsidR="001E6520" w:rsidRPr="00CC0071" w:rsidRDefault="001E6520" w:rsidP="002A675E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การรับมือภัยความมั่นคงรูปแบบใหม่ ในปี 2562 - 2565 กรมการปกครอง มุ่งเน้นการดำเนินการใน 2 ส่วน คือ 1) การขยายผลการป้องกันและปราบปรามการค้ามนุษย์ โดยจัดตั้ง “ชุดปฏิบัติการพิเศษประจำจังหวัด” เป็นการต่อยอดจาก “ชุดปฏิบัติการพิเศษกรมการปกครอง” เพื่อให้การดำเนินงานเกิดประสิทธิภาพครอบคลุมในทุกจังหวัดทั่วประเทศ และ 2) บริหารจัดการสาธารณภัยระดับพื้นที่ โดยเน้นการพัฒนาทักษะของนายอำเภอในการจัดการสาธารณภัยในพื้นที่อย่างเป็นระบบ ซึ่งมีแนวโน้มมีความรุนแรง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และความถี่เพิ่มมากขึ้น</w:t>
            </w:r>
          </w:p>
        </w:tc>
      </w:tr>
      <w:tr w:rsidR="00CC0071" w:rsidRPr="00CC0071" w14:paraId="097EC4BD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6435453D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6AAE1285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D9E2F3" w:themeFill="accent1" w:themeFillTint="33"/>
          </w:tcPr>
          <w:p w14:paraId="33095E98" w14:textId="77777777" w:rsidR="001E6520" w:rsidRPr="00CC0071" w:rsidRDefault="001E6520" w:rsidP="001A3BAD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แผนการจัดการเชิงรุก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การแก้ไขปัญหาความเดือดร้อนของประชาชน ผ่านศูนย์ดำรงธรรม ผ่านศูนย์ดำรงธรรมอำเภอ ในปี 2563 - 2565 ซึ่งใน ปี 2563 กรมการปกครองพัฒนา 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ศูนย์ดำรงธรรมอัจฉริยะ สำหรับให้ประชาชนแจ้งข้อร้องเรียนและติดตามเรื่องด้วยตนเอง 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https://damrongdhama.dopa.go.th/main/#/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CC007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ระบบรับเรื่องร้องเรียนร้องทุกข์ของศูนย์ดำรงธรรมอำเภอ ในรูปแบบ</w:t>
            </w:r>
            <w:r w:rsidRPr="00CC007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web application </w:t>
            </w:r>
            <w:r w:rsidRPr="00CC007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ผ่านระบบออนไลน์ (</w:t>
            </w:r>
            <w:r w:rsidRPr="00CC007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Online</w:t>
            </w:r>
            <w:r w:rsidRPr="00CC007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)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ระบบดังกล่าวประกอบด้วย ระบบการรับเรื่องสามารถเรียกดูข้อมูลผู้ร้องเรียนร้องทุกข์จากบัตรประจำตัวประชาชนโดยไม่จำเป็นต้องเรียกสำเนาเอกสาร ระบบการส่งต่อเรื่องไปยังศูนย์ดำรงธรรมจังหวัด (ผ่านที่ทำการปกครองจังหวัด) ศูนย์ดำรงธรรมกรมการปกครอง ศูนย์ดำรงธรรมกระทรวงมหาดไทย</w:t>
            </w:r>
          </w:p>
        </w:tc>
      </w:tr>
      <w:tr w:rsidR="00CC0071" w:rsidRPr="00CC0071" w14:paraId="66D1C681" w14:textId="77777777" w:rsidTr="001A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5F4E4021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7FF180A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2.4.2</w:t>
            </w:r>
          </w:p>
        </w:tc>
        <w:tc>
          <w:tcPr>
            <w:tcW w:w="8141" w:type="dxa"/>
            <w:shd w:val="clear" w:color="auto" w:fill="auto"/>
          </w:tcPr>
          <w:p w14:paraId="704A209B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มีระบบในการติดตามผลการดำเนินการตามแผนการดำเนินงาน/แผนปฏิบัติการ</w:t>
            </w:r>
          </w:p>
        </w:tc>
      </w:tr>
      <w:tr w:rsidR="00CC0071" w:rsidRPr="00CC0071" w14:paraId="70B1C91F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18B927CB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123863ED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D9E2F3" w:themeFill="accent1" w:themeFillTint="33"/>
          </w:tcPr>
          <w:p w14:paraId="185E3206" w14:textId="48FCA764" w:rsidR="001E6520" w:rsidRPr="00CC0071" w:rsidRDefault="001E6520" w:rsidP="001A3BAD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หน่วยงานมีระบบในการติดตามผลการดำเนินการตามแผนยุทธศาสตร์ ทั้งระยะสั้น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และระยะยาว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ระบบการตรวจราชการ/การนิเทศงาน ระบบรายงาน</w:t>
            </w:r>
            <w:r w:rsidR="008073B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ทางอิเล็กทรอนิกส์ และระบบติดตามการทำงานเพื่อเพิ่มประสิทธิภาพการปฏิบัติหน้าที่ของกำนัน ผู้ใหญ่บ้าน (</w:t>
            </w:r>
            <w:r w:rsidR="008073BF" w:rsidRPr="00CC0071">
              <w:rPr>
                <w:rFonts w:ascii="TH SarabunPSK" w:hAnsi="TH SarabunPSK" w:cs="TH SarabunPSK"/>
                <w:sz w:val="32"/>
                <w:szCs w:val="32"/>
              </w:rPr>
              <w:t xml:space="preserve">Active Monitoring System) </w:t>
            </w:r>
            <w:r w:rsidR="008073B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ระบบควบคุมการบริหารงบประมาณ (</w:t>
            </w:r>
            <w:r w:rsidR="008073BF" w:rsidRPr="00CC0071">
              <w:rPr>
                <w:rFonts w:ascii="TH SarabunPSK" w:hAnsi="TH SarabunPSK" w:cs="TH SarabunPSK"/>
                <w:sz w:val="32"/>
                <w:szCs w:val="32"/>
              </w:rPr>
              <w:t>FMD.)</w:t>
            </w:r>
            <w:r w:rsidR="008073BF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C0071" w:rsidRPr="00CC0071" w14:paraId="0254568E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6F7DAC42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34665E0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7EBF0CA0" w14:textId="7FC832FF" w:rsidR="001E6520" w:rsidRPr="00CC0071" w:rsidRDefault="008073BF" w:rsidP="001A3BAD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="001E6520"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หน่วยงานมีระบบรายงานผลการดำเนินงานต่อสาธารณะ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รายงานในรูปแบบหนังสือราชการ</w:t>
            </w:r>
            <w:r w:rsidR="00BD1E9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และไฟล์อิเล็กทรอนิกส์ </w:t>
            </w:r>
            <w:r w:rsidR="00D8143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รายงานผลการดำเนินการประจำปี </w:t>
            </w:r>
            <w:r w:rsidR="00BD1E9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บทสรุปผู้บริหาร 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D1E92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สถิติการให้บริการ (รายปี/รายเดือน/รายพื้นที่</w:t>
            </w:r>
            <w:r w:rsidR="00BD1E92" w:rsidRPr="00CC007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81430" w:rsidRPr="00CC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C0071" w:rsidRPr="00CC0071" w14:paraId="685B13F4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788945F2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52"/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54D563E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2.4.3</w:t>
            </w:r>
          </w:p>
        </w:tc>
        <w:tc>
          <w:tcPr>
            <w:tcW w:w="8141" w:type="dxa"/>
            <w:shd w:val="clear" w:color="auto" w:fill="D9E2F3" w:themeFill="accent1" w:themeFillTint="33"/>
          </w:tcPr>
          <w:p w14:paraId="42F266B5" w14:textId="5214B748" w:rsidR="001E6520" w:rsidRPr="00CC0071" w:rsidRDefault="001E6520" w:rsidP="001A3BAD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หน่วยงานมีการคาดการณ์ผลการดำเนินงานตามแผน และทบทวนแผน เพื่อให้ทัน</w:t>
            </w: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ต่อการเปลี่ยนแปลง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การปกครองมีระบบการติดตามรายงานผลของตัวชี้วัดแผนปฏิบัติการและยุทธศาสตร์ทั้งระยะสั้นและระยะยาว มีการรายงานสถานการณ์บรรลุเป้าหมายที่ตั้งไว้ การเตรียมการแก้ไขปัญหากรณีไม่เป็นไปตามเป้าหมายที่ตั้งไว้ และการรายงานผลที่เกิดขึ้นต่อสาธารณะ โดยให้หน่วยงานในสังกัดรายงานผล การดำเนินงานตามแผนปฏิบัติราชการกรมการปกครอง ประจำปีงบประมาณ พ.ศ. 2563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Action Plan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D8143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="00D8143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กรณีเร่งด่วน จะดำเนินการติดตามรายสัปดาห์ หรือรายเดือน เพื่อให้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  <w:r w:rsidR="00D8143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  <w:r w:rsidR="00C25D9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81430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ตามเป้าหมาย/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แผนยุทธศาสตร์กรมการปกครอง</w:t>
            </w:r>
          </w:p>
        </w:tc>
      </w:tr>
      <w:tr w:rsidR="00CC0071" w:rsidRPr="00CC0071" w14:paraId="375E79AD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09196E8E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FB2FB2E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auto"/>
          </w:tcPr>
          <w:p w14:paraId="005AD308" w14:textId="4CAB1A1E" w:rsidR="001E6520" w:rsidRPr="00CC0071" w:rsidRDefault="001E6520" w:rsidP="001A3BAD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การคาดการณ์ ได้แก่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ค่าเป้าหมายตามตัวชี้วัดผลการดำเนินการตามกรอบระยะเวลาภายใต้เป้าประสงค์ในแต่ละวัตถุประสงค์เชิงยุทธศาสตร์ของกรมการปกครอง</w:t>
            </w:r>
          </w:p>
        </w:tc>
      </w:tr>
      <w:tr w:rsidR="00CC0071" w:rsidRPr="00CC0071" w14:paraId="523A52AB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3E6EBC4A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93A2DF6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1" w:type="dxa"/>
            <w:shd w:val="clear" w:color="auto" w:fill="D9E2F3" w:themeFill="accent1" w:themeFillTint="33"/>
          </w:tcPr>
          <w:p w14:paraId="0802105C" w14:textId="33367EFF" w:rsidR="001E6520" w:rsidRPr="00CC0071" w:rsidRDefault="001E6520" w:rsidP="001A3BAD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การปรับแผนให้สอดคล้องกับการคาดการณ์ ได้แก่ 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ผลการดำเนินงานขององค์การที่ผ่านมา การเทียบเคียง</w:t>
            </w:r>
            <w:r w:rsidR="007D3D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การเปรียบเทียบจากแหล่งต่างๆ การวิเคราะห์แนวโน้มปัญหาความต้องการของประชาชนอย่างใกล้ชิด เช่น </w:t>
            </w:r>
            <w:r w:rsidR="007D3D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การปรับแผนเพื่อดำเนินการบริหารจัดการและแก้ไข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ปัญหาสถานการณ์โรคติดเชื้อ</w:t>
            </w:r>
            <w:proofErr w:type="spellStart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ไวรัส</w:t>
            </w:r>
            <w:proofErr w:type="spellEnd"/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โคโรนา 2019 (</w:t>
            </w:r>
            <w:r w:rsidRPr="00CC0071">
              <w:rPr>
                <w:rFonts w:ascii="TH SarabunPSK" w:hAnsi="TH SarabunPSK" w:cs="TH SarabunPSK"/>
                <w:sz w:val="32"/>
                <w:szCs w:val="32"/>
              </w:rPr>
              <w:t>COVIC-19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D3D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proofErr w:type="spellStart"/>
            <w:r w:rsidR="007D3D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7D3D27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การปฏิบัติในระดับพื้นที่ โดยใช้กลไกของ</w:t>
            </w:r>
            <w:r w:rsidR="00F362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F362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ปค</w:t>
            </w:r>
            <w:proofErr w:type="spellEnd"/>
            <w:r w:rsidR="00F3623B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623B"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(ปลัดจังหวัด นายอำเภอ กำนัน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ผู้ใหญ่บ้าน ฯลฯ) ในการ</w:t>
            </w:r>
            <w:r w:rsidR="00742D88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บริหารจัดการสถานการณ์และการ</w:t>
            </w: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ประสานความร่วมมือกับหน่วยงานต่าง ๆ </w:t>
            </w:r>
            <w:r w:rsidR="00742D88" w:rsidRPr="00CC007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ในการควบคุมการเดินทางเคลื่อนย้ายข้ามจังหวัดของประชาชน การสนับสนุนมาตรการกักตัวผู้เดินทางข้ามจังหวัด โดยมีการปรับแผนการใช้จ่ายงบประมาณ มาใช้ในการแก้ไขสถานการณ์ดังกล่าวด้วย</w:t>
            </w:r>
          </w:p>
        </w:tc>
      </w:tr>
      <w:tr w:rsidR="00CC0071" w:rsidRPr="00CC0071" w14:paraId="24EA8BB5" w14:textId="77777777" w:rsidTr="009F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22823B45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  <w:shd w:val="clear" w:color="auto" w:fill="auto"/>
          </w:tcPr>
          <w:p w14:paraId="7928950A" w14:textId="77777777" w:rsidR="001E6520" w:rsidRPr="00CC0071" w:rsidRDefault="001E6520" w:rsidP="00D12E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ยังไม่มีการดำเนินการในเรื่องดังกล่าว</w:t>
            </w:r>
          </w:p>
        </w:tc>
      </w:tr>
      <w:tr w:rsidR="00CC0071" w:rsidRPr="00CC0071" w14:paraId="4101A07E" w14:textId="77777777" w:rsidTr="009F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D9E2F3" w:themeFill="accent1" w:themeFillTint="33"/>
          </w:tcPr>
          <w:p w14:paraId="54FE67F5" w14:textId="77777777" w:rsidR="001E6520" w:rsidRPr="00CC0071" w:rsidRDefault="001E6520" w:rsidP="00D12E7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8850" w:type="dxa"/>
            <w:gridSpan w:val="2"/>
            <w:shd w:val="clear" w:color="auto" w:fill="D9E2F3" w:themeFill="accent1" w:themeFillTint="33"/>
          </w:tcPr>
          <w:p w14:paraId="3EE70D9A" w14:textId="77777777" w:rsidR="001E6520" w:rsidRPr="00CC0071" w:rsidRDefault="001E6520" w:rsidP="00D12E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071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</w:tr>
    </w:tbl>
    <w:p w14:paraId="611764D7" w14:textId="0C99A9AB" w:rsidR="001E6520" w:rsidRPr="00CC0071" w:rsidRDefault="001E6520" w:rsidP="00F3623B">
      <w:pPr>
        <w:tabs>
          <w:tab w:val="left" w:pos="10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E6520" w:rsidRPr="00CC0071" w:rsidSect="001218F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Y">
    <w:altName w:val="TH SarabunITY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20"/>
    <w:rsid w:val="00036CC9"/>
    <w:rsid w:val="00074C0C"/>
    <w:rsid w:val="00076D1E"/>
    <w:rsid w:val="00091AFE"/>
    <w:rsid w:val="000B31D6"/>
    <w:rsid w:val="001218F5"/>
    <w:rsid w:val="00163BF0"/>
    <w:rsid w:val="001A3BAD"/>
    <w:rsid w:val="001E6520"/>
    <w:rsid w:val="002572EE"/>
    <w:rsid w:val="002A675E"/>
    <w:rsid w:val="002B706C"/>
    <w:rsid w:val="002F7F9E"/>
    <w:rsid w:val="00304CFE"/>
    <w:rsid w:val="0032028B"/>
    <w:rsid w:val="00377DE8"/>
    <w:rsid w:val="00394AE8"/>
    <w:rsid w:val="003B297C"/>
    <w:rsid w:val="003C56DC"/>
    <w:rsid w:val="00425C1D"/>
    <w:rsid w:val="00482527"/>
    <w:rsid w:val="004C7A3B"/>
    <w:rsid w:val="0053264B"/>
    <w:rsid w:val="005F06A6"/>
    <w:rsid w:val="005F5D64"/>
    <w:rsid w:val="00602D54"/>
    <w:rsid w:val="006128F4"/>
    <w:rsid w:val="006318B2"/>
    <w:rsid w:val="006428A1"/>
    <w:rsid w:val="00691F29"/>
    <w:rsid w:val="00692EE9"/>
    <w:rsid w:val="00694D0F"/>
    <w:rsid w:val="006A624A"/>
    <w:rsid w:val="00722CCC"/>
    <w:rsid w:val="007309B2"/>
    <w:rsid w:val="00742D88"/>
    <w:rsid w:val="00745D52"/>
    <w:rsid w:val="00765DED"/>
    <w:rsid w:val="0077503B"/>
    <w:rsid w:val="007856CE"/>
    <w:rsid w:val="00787A65"/>
    <w:rsid w:val="007A436A"/>
    <w:rsid w:val="007D3D27"/>
    <w:rsid w:val="008073BF"/>
    <w:rsid w:val="008750F9"/>
    <w:rsid w:val="008D2A97"/>
    <w:rsid w:val="0091226E"/>
    <w:rsid w:val="00922FDA"/>
    <w:rsid w:val="009F1780"/>
    <w:rsid w:val="009F592E"/>
    <w:rsid w:val="00A31ACC"/>
    <w:rsid w:val="00AA4583"/>
    <w:rsid w:val="00AB3086"/>
    <w:rsid w:val="00AD1A38"/>
    <w:rsid w:val="00AE7E5B"/>
    <w:rsid w:val="00B902CF"/>
    <w:rsid w:val="00BB1689"/>
    <w:rsid w:val="00BD1E92"/>
    <w:rsid w:val="00BE1E01"/>
    <w:rsid w:val="00C051D5"/>
    <w:rsid w:val="00C25D9B"/>
    <w:rsid w:val="00CB111F"/>
    <w:rsid w:val="00CB2180"/>
    <w:rsid w:val="00CC0071"/>
    <w:rsid w:val="00CF3BEC"/>
    <w:rsid w:val="00D12E7F"/>
    <w:rsid w:val="00D410A1"/>
    <w:rsid w:val="00D81430"/>
    <w:rsid w:val="00DB5FE4"/>
    <w:rsid w:val="00E11175"/>
    <w:rsid w:val="00E270E9"/>
    <w:rsid w:val="00EA2990"/>
    <w:rsid w:val="00EC54EB"/>
    <w:rsid w:val="00ED4FA0"/>
    <w:rsid w:val="00F3623B"/>
    <w:rsid w:val="00F4472C"/>
    <w:rsid w:val="00F56980"/>
    <w:rsid w:val="00FD7B8B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2A22"/>
  <w15:chartTrackingRefBased/>
  <w15:docId w15:val="{0A98C314-A60F-443C-A82E-CB831C4D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21">
    <w:name w:val="Grid Table 4 - Accent 21"/>
    <w:basedOn w:val="a1"/>
    <w:uiPriority w:val="49"/>
    <w:rsid w:val="001E6520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</w:rPr>
      <w:tblPr/>
      <w:tcPr>
        <w:tcBorders>
          <w:top w:val="double" w:sz="4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  <w:style w:type="character" w:customStyle="1" w:styleId="A00">
    <w:name w:val="A0"/>
    <w:uiPriority w:val="99"/>
    <w:rsid w:val="001E6520"/>
    <w:rPr>
      <w:rFonts w:ascii="TH SarabunITY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68D5-AF43-406B-AD35-B7AF6073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r</dc:creator>
  <cp:keywords/>
  <dc:description/>
  <cp:lastModifiedBy>0011</cp:lastModifiedBy>
  <cp:revision>53</cp:revision>
  <dcterms:created xsi:type="dcterms:W3CDTF">2021-01-28T04:55:00Z</dcterms:created>
  <dcterms:modified xsi:type="dcterms:W3CDTF">2021-02-01T03:34:00Z</dcterms:modified>
</cp:coreProperties>
</file>