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7213" w14:textId="20656C0E" w:rsidR="00C90E0D" w:rsidRDefault="00C90E0D" w:rsidP="00A279E4">
      <w:pPr>
        <w:tabs>
          <w:tab w:val="left" w:pos="1418"/>
          <w:tab w:val="left" w:pos="1701"/>
        </w:tabs>
        <w:spacing w:before="120"/>
        <w:jc w:val="thaiDistribute"/>
      </w:pP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0FA6C81" wp14:editId="42214ED4">
            <wp:simplePos x="0" y="0"/>
            <wp:positionH relativeFrom="column">
              <wp:posOffset>2322195</wp:posOffset>
            </wp:positionH>
            <wp:positionV relativeFrom="paragraph">
              <wp:posOffset>-41910</wp:posOffset>
            </wp:positionV>
            <wp:extent cx="1005840" cy="1138555"/>
            <wp:effectExtent l="0" t="0" r="3810" b="4445"/>
            <wp:wrapNone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196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0C230A" w14:textId="0972CECF" w:rsidR="00574CAC" w:rsidRDefault="005E616C" w:rsidP="00C90E0D">
      <w:pPr>
        <w:spacing w:line="228" w:lineRule="auto"/>
      </w:pPr>
      <w:r>
        <w:rPr>
          <w:noProof/>
        </w:rPr>
        <w:pict w14:anchorId="1C648E23"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margin-left:-23.35pt;margin-top:-40.55pt;width:133.7pt;height:50.5pt;z-index:251752448">
            <v:textbox>
              <w:txbxContent>
                <w:p w14:paraId="05CDD9AE" w14:textId="77777777" w:rsidR="00FA156C" w:rsidRPr="002379E3" w:rsidRDefault="00FA156C" w:rsidP="00FA156C">
                  <w:pPr>
                    <w:jc w:val="center"/>
                    <w:rPr>
                      <w:b/>
                      <w:bCs/>
                      <w:sz w:val="56"/>
                      <w:szCs w:val="5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ตัวอย่าง</w:t>
                  </w:r>
                </w:p>
              </w:txbxContent>
            </v:textbox>
          </v:shape>
        </w:pict>
      </w:r>
    </w:p>
    <w:p w14:paraId="30A8EBD5" w14:textId="77777777" w:rsidR="00C90E0D" w:rsidRDefault="00C90E0D" w:rsidP="00C90E0D">
      <w:pPr>
        <w:spacing w:line="228" w:lineRule="auto"/>
      </w:pPr>
    </w:p>
    <w:p w14:paraId="5B6C22DE" w14:textId="77777777" w:rsidR="00C90E0D" w:rsidRDefault="00C90E0D" w:rsidP="00C90E0D">
      <w:pPr>
        <w:spacing w:line="228" w:lineRule="auto"/>
      </w:pPr>
    </w:p>
    <w:p w14:paraId="5E828C58" w14:textId="77777777" w:rsidR="00C90E0D" w:rsidRDefault="00C90E0D" w:rsidP="00C90E0D">
      <w:pPr>
        <w:spacing w:line="228" w:lineRule="auto"/>
      </w:pPr>
    </w:p>
    <w:p w14:paraId="514EE2CF" w14:textId="64A5F24F" w:rsidR="00C90E0D" w:rsidRPr="007064F5" w:rsidRDefault="00C90E0D" w:rsidP="001D3ACC">
      <w:pPr>
        <w:pStyle w:val="1"/>
        <w:tabs>
          <w:tab w:val="left" w:pos="4440"/>
        </w:tabs>
        <w:spacing w:line="252" w:lineRule="auto"/>
        <w:jc w:val="center"/>
        <w:rPr>
          <w:rFonts w:ascii="TH SarabunIT๙" w:hAnsi="TH SarabunIT๙" w:cs="TH SarabunIT๙"/>
          <w:cs/>
        </w:rPr>
      </w:pPr>
      <w:r w:rsidRPr="007064F5">
        <w:rPr>
          <w:rFonts w:ascii="TH SarabunIT๙" w:hAnsi="TH SarabunIT๙" w:cs="TH SarabunIT๙"/>
          <w:cs/>
        </w:rPr>
        <w:t>คำสั่ง</w:t>
      </w:r>
      <w:r w:rsidR="003F15CA">
        <w:rPr>
          <w:rFonts w:ascii="TH SarabunIT๙" w:hAnsi="TH SarabunIT๙" w:cs="TH SarabunIT๙" w:hint="cs"/>
          <w:cs/>
        </w:rPr>
        <w:t>จังหวัด</w:t>
      </w:r>
      <w:r w:rsidR="00375826">
        <w:rPr>
          <w:rFonts w:ascii="TH SarabunIT๙" w:hAnsi="TH SarabunIT๙" w:cs="TH SarabunIT๙" w:hint="cs"/>
          <w:cs/>
        </w:rPr>
        <w:t>.....</w:t>
      </w:r>
    </w:p>
    <w:p w14:paraId="5A600D0B" w14:textId="3CA0F31A" w:rsidR="00C90E0D" w:rsidRPr="007064F5" w:rsidRDefault="00C90E0D" w:rsidP="001D3ACC">
      <w:pPr>
        <w:spacing w:line="252" w:lineRule="auto"/>
        <w:jc w:val="center"/>
        <w:rPr>
          <w:rFonts w:ascii="TH SarabunIT๙" w:hAnsi="TH SarabunIT๙" w:cs="TH SarabunIT๙"/>
          <w:cs/>
        </w:rPr>
      </w:pPr>
      <w:r w:rsidRPr="007064F5">
        <w:rPr>
          <w:rFonts w:ascii="TH SarabunIT๙" w:hAnsi="TH SarabunIT๙" w:cs="TH SarabunIT๙"/>
          <w:cs/>
        </w:rPr>
        <w:t xml:space="preserve">ที่   </w:t>
      </w:r>
      <w:r w:rsidR="00881400">
        <w:rPr>
          <w:rFonts w:ascii="TH SarabunIT๙" w:hAnsi="TH SarabunIT๙" w:cs="TH SarabunIT๙" w:hint="cs"/>
          <w:cs/>
        </w:rPr>
        <w:t xml:space="preserve">  </w:t>
      </w:r>
      <w:r w:rsidRPr="007064F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   /25</w:t>
      </w:r>
      <w:r w:rsidR="00A279E4">
        <w:rPr>
          <w:rFonts w:ascii="TH SarabunIT๙" w:hAnsi="TH SarabunIT๙" w:cs="TH SarabunIT๙" w:hint="cs"/>
          <w:cs/>
        </w:rPr>
        <w:t>6</w:t>
      </w:r>
      <w:r w:rsidR="0056652B">
        <w:rPr>
          <w:rFonts w:ascii="TH SarabunIT๙" w:hAnsi="TH SarabunIT๙" w:cs="TH SarabunIT๙" w:hint="cs"/>
          <w:cs/>
        </w:rPr>
        <w:t>6</w:t>
      </w:r>
    </w:p>
    <w:p w14:paraId="31E143C7" w14:textId="77777777" w:rsidR="00C90E0D" w:rsidRPr="007064F5" w:rsidRDefault="00C90E0D" w:rsidP="001D3ACC">
      <w:pPr>
        <w:pStyle w:val="1"/>
        <w:spacing w:line="252" w:lineRule="auto"/>
        <w:rPr>
          <w:rFonts w:ascii="TH SarabunIT๙" w:hAnsi="TH SarabunIT๙" w:cs="TH SarabunIT๙"/>
          <w:sz w:val="10"/>
          <w:szCs w:val="10"/>
        </w:rPr>
      </w:pPr>
    </w:p>
    <w:p w14:paraId="40728EEF" w14:textId="3DAC594B" w:rsidR="00C90E0D" w:rsidRDefault="00C90E0D" w:rsidP="001D3ACC">
      <w:pPr>
        <w:pStyle w:val="1"/>
        <w:spacing w:line="252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 w:rsidR="00AE12BF">
        <w:rPr>
          <w:rFonts w:ascii="TH SarabunIT๙" w:hAnsi="TH SarabunIT๙" w:cs="TH SarabunIT๙" w:hint="cs"/>
          <w:cs/>
        </w:rPr>
        <w:t>มอบหมายให้แจ้งข้อกล่าวหาในคดีความผิดทางพินัย</w:t>
      </w:r>
    </w:p>
    <w:p w14:paraId="05E24563" w14:textId="77777777" w:rsidR="00C90E0D" w:rsidRPr="00303FC4" w:rsidRDefault="00C90E0D" w:rsidP="001D3ACC">
      <w:pPr>
        <w:spacing w:line="252" w:lineRule="auto"/>
        <w:rPr>
          <w:sz w:val="12"/>
          <w:szCs w:val="12"/>
        </w:rPr>
      </w:pPr>
    </w:p>
    <w:p w14:paraId="548CA348" w14:textId="530BCD9B" w:rsidR="00C90E0D" w:rsidRPr="003B0245" w:rsidRDefault="003B0245" w:rsidP="001D3ACC">
      <w:pPr>
        <w:spacing w:line="252" w:lineRule="auto"/>
        <w:jc w:val="center"/>
        <w:rPr>
          <w:u w:val="single"/>
        </w:rPr>
      </w:pPr>
      <w:r w:rsidRPr="003B0245">
        <w:rPr>
          <w:rFonts w:hint="cs"/>
          <w:u w:val="single"/>
          <w:cs/>
        </w:rPr>
        <w:t xml:space="preserve">         </w:t>
      </w:r>
      <w:r w:rsidRPr="003B0245">
        <w:rPr>
          <w:u w:val="single"/>
        </w:rPr>
        <w:t>_______________</w:t>
      </w:r>
    </w:p>
    <w:p w14:paraId="3260E377" w14:textId="1EAFA9B6" w:rsidR="00C90E0D" w:rsidRDefault="00C90E0D" w:rsidP="001D3ACC">
      <w:pPr>
        <w:spacing w:line="252" w:lineRule="auto"/>
        <w:rPr>
          <w:sz w:val="12"/>
          <w:szCs w:val="12"/>
        </w:rPr>
      </w:pPr>
    </w:p>
    <w:p w14:paraId="540E682F" w14:textId="77777777" w:rsidR="003B0245" w:rsidRPr="00303FC4" w:rsidRDefault="003B0245" w:rsidP="001D3ACC">
      <w:pPr>
        <w:spacing w:line="252" w:lineRule="auto"/>
        <w:rPr>
          <w:sz w:val="12"/>
          <w:szCs w:val="12"/>
        </w:rPr>
      </w:pPr>
    </w:p>
    <w:p w14:paraId="4A030BB2" w14:textId="6ADC9395" w:rsidR="00973985" w:rsidRPr="00391E53" w:rsidRDefault="00C90E0D" w:rsidP="001D3ACC">
      <w:pPr>
        <w:tabs>
          <w:tab w:val="left" w:pos="1418"/>
        </w:tabs>
        <w:spacing w:line="252" w:lineRule="auto"/>
        <w:jc w:val="thaiDistribute"/>
        <w:rPr>
          <w:rFonts w:ascii="TH SarabunIT๙" w:hAnsi="TH SarabunIT๙" w:cs="TH SarabunIT๙"/>
          <w:spacing w:val="-4"/>
          <w:cs/>
        </w:rPr>
      </w:pPr>
      <w:r w:rsidRPr="007064F5">
        <w:rPr>
          <w:rFonts w:ascii="TH SarabunIT๙" w:hAnsi="TH SarabunIT๙" w:cs="TH SarabunIT๙"/>
          <w:cs/>
        </w:rPr>
        <w:tab/>
      </w:r>
      <w:r w:rsidRPr="007064F5">
        <w:rPr>
          <w:rFonts w:ascii="TH SarabunIT๙" w:hAnsi="TH SarabunIT๙" w:cs="TH SarabunIT๙"/>
          <w:cs/>
        </w:rPr>
        <w:tab/>
      </w:r>
      <w:r w:rsidR="00EE657A" w:rsidRPr="00EE657A">
        <w:rPr>
          <w:rFonts w:ascii="TH SarabunIT๙" w:hAnsi="TH SarabunIT๙" w:cs="TH SarabunIT๙"/>
          <w:spacing w:val="-4"/>
          <w:cs/>
        </w:rPr>
        <w:t>ด้วยพระราชบัญญัติว่าด้วยการปรับเป็นพินัย พ.ศ.</w:t>
      </w:r>
      <w:r w:rsidR="00EE657A">
        <w:rPr>
          <w:rFonts w:ascii="TH SarabunIT๙" w:hAnsi="TH SarabunIT๙" w:cs="TH SarabunIT๙" w:hint="cs"/>
          <w:spacing w:val="-4"/>
          <w:cs/>
        </w:rPr>
        <w:t xml:space="preserve"> </w:t>
      </w:r>
      <w:r w:rsidR="00EE657A" w:rsidRPr="00EE657A">
        <w:rPr>
          <w:rFonts w:ascii="TH SarabunIT๙" w:hAnsi="TH SarabunIT๙" w:cs="TH SarabunIT๙"/>
          <w:spacing w:val="-4"/>
          <w:cs/>
        </w:rPr>
        <w:t xml:space="preserve">2565 มีผลใช้บังคับ </w:t>
      </w:r>
      <w:r w:rsidR="00AE12BF">
        <w:rPr>
          <w:rFonts w:ascii="TH SarabunIT๙" w:hAnsi="TH SarabunIT๙" w:cs="TH SarabunIT๙" w:hint="cs"/>
          <w:spacing w:val="-4"/>
          <w:cs/>
        </w:rPr>
        <w:t>ซึ่ง</w:t>
      </w:r>
      <w:r w:rsidR="00AE12BF" w:rsidRPr="00AE12BF">
        <w:rPr>
          <w:rFonts w:ascii="TH SarabunIT๙" w:hAnsi="TH SarabunIT๙" w:cs="TH SarabunIT๙"/>
          <w:spacing w:val="-4"/>
          <w:cs/>
        </w:rPr>
        <w:t>ในกระบวนการพิจารณาความผิดทางพินัย กรณีมีผู้กระทำความผิดทางพินัยซึ่งมิใช่เป็นกรณีที่จะดำเนินการได้</w:t>
      </w:r>
      <w:r w:rsidR="00AE12BF">
        <w:rPr>
          <w:rFonts w:ascii="TH SarabunIT๙" w:hAnsi="TH SarabunIT๙" w:cs="TH SarabunIT๙"/>
          <w:spacing w:val="-4"/>
          <w:cs/>
        </w:rPr>
        <w:br/>
      </w:r>
      <w:r w:rsidR="00AE12BF" w:rsidRPr="00AE12BF">
        <w:rPr>
          <w:rFonts w:ascii="TH SarabunIT๙" w:hAnsi="TH SarabunIT๙" w:cs="TH SarabunIT๙"/>
          <w:spacing w:val="-4"/>
          <w:cs/>
        </w:rPr>
        <w:t xml:space="preserve">ตามข้อ 8 วรรคหนึ่ง </w:t>
      </w:r>
      <w:r w:rsidR="00452631">
        <w:rPr>
          <w:rFonts w:ascii="TH SarabunIT๙" w:hAnsi="TH SarabunIT๙" w:cs="TH SarabunIT๙" w:hint="cs"/>
          <w:spacing w:val="-4"/>
          <w:cs/>
        </w:rPr>
        <w:t>แห่ง</w:t>
      </w:r>
      <w:r w:rsidR="00AE12BF" w:rsidRPr="00AE12BF">
        <w:rPr>
          <w:rFonts w:ascii="TH SarabunIT๙" w:hAnsi="TH SarabunIT๙" w:cs="TH SarabunIT๙"/>
          <w:spacing w:val="-4"/>
          <w:cs/>
        </w:rPr>
        <w:t>กฎกระทรวงการแสวงหาข้อเท็จจริง การรวบรวมพยานหลักฐาน และการชี้แจง</w:t>
      </w:r>
      <w:r w:rsidR="00AE12BF">
        <w:rPr>
          <w:rFonts w:ascii="TH SarabunIT๙" w:hAnsi="TH SarabunIT๙" w:cs="TH SarabunIT๙"/>
          <w:spacing w:val="-4"/>
          <w:cs/>
        </w:rPr>
        <w:br/>
      </w:r>
      <w:r w:rsidR="00AE12BF" w:rsidRPr="00AE12BF">
        <w:rPr>
          <w:rFonts w:ascii="TH SarabunIT๙" w:hAnsi="TH SarabunIT๙" w:cs="TH SarabunIT๙"/>
          <w:spacing w:val="-4"/>
          <w:cs/>
        </w:rPr>
        <w:t>หรือแก้ข้อกล่าวหา พ.ศ. 2566 กำหนดให้หัวหน้าหน่วยงานของรัฐหรือผู้ที่หัวหน้าหน่วยงานของรัฐมอบหมาย</w:t>
      </w:r>
      <w:r w:rsidR="00791442">
        <w:rPr>
          <w:rFonts w:ascii="TH SarabunIT๙" w:hAnsi="TH SarabunIT๙" w:cs="TH SarabunIT๙"/>
          <w:spacing w:val="-4"/>
          <w:cs/>
        </w:rPr>
        <w:br/>
      </w:r>
      <w:r w:rsidR="00AE12BF" w:rsidRPr="00AE12BF">
        <w:rPr>
          <w:rFonts w:ascii="TH SarabunIT๙" w:hAnsi="TH SarabunIT๙" w:cs="TH SarabunIT๙"/>
          <w:spacing w:val="-4"/>
          <w:cs/>
        </w:rPr>
        <w:t>มีอำนาจในการแจ้งข้อกล่าวหาในคดีความผิดทางพินัย</w:t>
      </w:r>
    </w:p>
    <w:p w14:paraId="71E47FBB" w14:textId="20D7E944" w:rsidR="00973985" w:rsidRPr="00391E53" w:rsidRDefault="00973985" w:rsidP="001D3ACC">
      <w:pPr>
        <w:spacing w:line="252" w:lineRule="auto"/>
        <w:ind w:firstLine="1440"/>
        <w:jc w:val="thaiDistribute"/>
        <w:rPr>
          <w:rFonts w:ascii="TH SarabunIT๙" w:hAnsi="TH SarabunIT๙" w:cs="TH SarabunIT๙"/>
          <w:spacing w:val="-4"/>
        </w:rPr>
      </w:pPr>
      <w:r w:rsidRPr="00391E53">
        <w:rPr>
          <w:rFonts w:ascii="TH SarabunIT๙" w:hAnsi="TH SarabunIT๙" w:cs="TH SarabunIT๙"/>
          <w:spacing w:val="-4"/>
          <w:cs/>
        </w:rPr>
        <w:t>เพื่อให้การ</w:t>
      </w:r>
      <w:r w:rsidR="00791442" w:rsidRPr="00791442">
        <w:rPr>
          <w:rFonts w:ascii="TH SarabunIT๙" w:hAnsi="TH SarabunIT๙" w:cs="TH SarabunIT๙"/>
          <w:spacing w:val="-4"/>
          <w:cs/>
        </w:rPr>
        <w:t>แจ้งข้อกล่าวหาในคดีความผิดทางพินัย</w:t>
      </w:r>
      <w:r w:rsidR="002A764F">
        <w:rPr>
          <w:rFonts w:ascii="TH SarabunIT๙" w:hAnsi="TH SarabunIT๙" w:cs="TH SarabunIT๙" w:hint="cs"/>
          <w:spacing w:val="-4"/>
          <w:cs/>
        </w:rPr>
        <w:t>เป็นไปด้วยความเรียบร้อย อาศัยอำนาจ</w:t>
      </w:r>
      <w:r w:rsidR="00791442">
        <w:rPr>
          <w:rFonts w:ascii="TH SarabunIT๙" w:hAnsi="TH SarabunIT๙" w:cs="TH SarabunIT๙"/>
          <w:spacing w:val="-4"/>
          <w:cs/>
        </w:rPr>
        <w:br/>
      </w:r>
      <w:r w:rsidR="002A764F">
        <w:rPr>
          <w:rFonts w:ascii="TH SarabunIT๙" w:hAnsi="TH SarabunIT๙" w:cs="TH SarabunIT๙" w:hint="cs"/>
          <w:spacing w:val="-4"/>
          <w:cs/>
        </w:rPr>
        <w:t>ตามความใน</w:t>
      </w:r>
      <w:r w:rsidR="00791442" w:rsidRPr="00791442">
        <w:rPr>
          <w:rFonts w:ascii="TH SarabunIT๙" w:hAnsi="TH SarabunIT๙" w:cs="TH SarabunIT๙"/>
          <w:spacing w:val="-4"/>
          <w:cs/>
        </w:rPr>
        <w:t xml:space="preserve">ข้อ 8 วรรคสอง </w:t>
      </w:r>
      <w:r w:rsidR="00452631">
        <w:rPr>
          <w:rFonts w:ascii="TH SarabunIT๙" w:hAnsi="TH SarabunIT๙" w:cs="TH SarabunIT๙" w:hint="cs"/>
          <w:spacing w:val="-4"/>
          <w:cs/>
        </w:rPr>
        <w:t>แห่ง</w:t>
      </w:r>
      <w:r w:rsidR="00791442" w:rsidRPr="00791442">
        <w:rPr>
          <w:rFonts w:ascii="TH SarabunIT๙" w:hAnsi="TH SarabunIT๙" w:cs="TH SarabunIT๙"/>
          <w:spacing w:val="-4"/>
          <w:cs/>
        </w:rPr>
        <w:t>กฎกระทรวงการแสวงหาข้อเท็จจริง การรวบรวมพยานหลักฐาน และการชี้แจง</w:t>
      </w:r>
      <w:r w:rsidR="00791442">
        <w:rPr>
          <w:rFonts w:ascii="TH SarabunIT๙" w:hAnsi="TH SarabunIT๙" w:cs="TH SarabunIT๙"/>
          <w:spacing w:val="-4"/>
          <w:cs/>
        </w:rPr>
        <w:br/>
      </w:r>
      <w:r w:rsidR="00791442" w:rsidRPr="00791442">
        <w:rPr>
          <w:rFonts w:ascii="TH SarabunIT๙" w:hAnsi="TH SarabunIT๙" w:cs="TH SarabunIT๙"/>
          <w:spacing w:val="-4"/>
          <w:cs/>
        </w:rPr>
        <w:t xml:space="preserve">หรือแก้ข้อกล่าวหา พ.ศ. 2566 </w:t>
      </w:r>
      <w:r w:rsidR="0056652B">
        <w:rPr>
          <w:rFonts w:ascii="TH SarabunIT๙" w:hAnsi="TH SarabunIT๙" w:cs="TH SarabunIT๙" w:hint="cs"/>
          <w:spacing w:val="-4"/>
          <w:cs/>
        </w:rPr>
        <w:t xml:space="preserve"> </w:t>
      </w:r>
      <w:r w:rsidR="00FA156C">
        <w:rPr>
          <w:rFonts w:ascii="TH SarabunIT๙" w:hAnsi="TH SarabunIT๙" w:cs="TH SarabunIT๙" w:hint="cs"/>
          <w:spacing w:val="-4"/>
          <w:cs/>
        </w:rPr>
        <w:t>ผู้ว่าราชการจังหวัด</w:t>
      </w:r>
      <w:r w:rsidR="002A764F">
        <w:rPr>
          <w:rFonts w:ascii="TH SarabunIT๙" w:hAnsi="TH SarabunIT๙" w:cs="TH SarabunIT๙" w:hint="cs"/>
          <w:spacing w:val="-4"/>
          <w:cs/>
        </w:rPr>
        <w:t>ในฐานะหัวหน้าหน่วยงานของรัฐจึง</w:t>
      </w:r>
      <w:r w:rsidR="00791442" w:rsidRPr="00791442">
        <w:rPr>
          <w:rFonts w:ascii="TH SarabunIT๙" w:hAnsi="TH SarabunIT๙" w:cs="TH SarabunIT๙"/>
          <w:spacing w:val="-4"/>
          <w:cs/>
        </w:rPr>
        <w:t>มอบหมายบุคคล</w:t>
      </w:r>
      <w:r w:rsidR="00791442">
        <w:rPr>
          <w:rFonts w:ascii="TH SarabunIT๙" w:hAnsi="TH SarabunIT๙" w:cs="TH SarabunIT๙"/>
          <w:spacing w:val="-4"/>
          <w:cs/>
        </w:rPr>
        <w:br/>
      </w:r>
      <w:r w:rsidR="00791442" w:rsidRPr="00791442">
        <w:rPr>
          <w:rFonts w:ascii="TH SarabunIT๙" w:hAnsi="TH SarabunIT๙" w:cs="TH SarabunIT๙"/>
          <w:spacing w:val="-4"/>
          <w:cs/>
        </w:rPr>
        <w:t>ให้มีอำนาจในการแจ้งข้อกล่าวหาพร้อมทั้งข้อเท็จจริงและ ข้อกฎหมายที่เกี่ยวข้องกับการกระทำความผิดทางพินัย</w:t>
      </w:r>
      <w:r w:rsidR="00791442" w:rsidRPr="00FF36A0">
        <w:rPr>
          <w:rFonts w:ascii="TH SarabunIT๙" w:hAnsi="TH SarabunIT๙" w:cs="TH SarabunIT๙"/>
          <w:spacing w:val="-3"/>
          <w:cs/>
        </w:rPr>
        <w:t>ต่อผู้ถูกกล่าวหาเป็นหนังสือ และแจ้งให้ผู้ถูกกล่าวหาชี้แจงหรือแก้ข้อกล่าวหาภายในระยะเวลาที่กำหนด</w:t>
      </w:r>
      <w:r w:rsidR="00FF36A0" w:rsidRPr="00FF36A0">
        <w:rPr>
          <w:rFonts w:ascii="TH SarabunIT๙" w:hAnsi="TH SarabunIT๙" w:cs="TH SarabunIT๙" w:hint="cs"/>
          <w:spacing w:val="-3"/>
          <w:cs/>
        </w:rPr>
        <w:t xml:space="preserve"> </w:t>
      </w:r>
      <w:r w:rsidR="00791442" w:rsidRPr="00FF36A0">
        <w:rPr>
          <w:rFonts w:ascii="TH SarabunIT๙" w:hAnsi="TH SarabunIT๙" w:cs="TH SarabunIT๙"/>
          <w:spacing w:val="-3"/>
          <w:cs/>
        </w:rPr>
        <w:t>ซึ่งต้อง</w:t>
      </w:r>
      <w:r w:rsidR="00791442" w:rsidRPr="00FF36A0">
        <w:rPr>
          <w:rFonts w:ascii="TH SarabunIT๙" w:hAnsi="TH SarabunIT๙" w:cs="TH SarabunIT๙"/>
          <w:cs/>
        </w:rPr>
        <w:t>ไม่น้อยกว่าสามสิบวันในคดีความผิดทางพินัย</w:t>
      </w:r>
      <w:r w:rsidR="00E949C2" w:rsidRPr="00FF36A0">
        <w:rPr>
          <w:rFonts w:ascii="TH SarabunIT๙" w:hAnsi="TH SarabunIT๙" w:cs="TH SarabunIT๙" w:hint="cs"/>
          <w:cs/>
        </w:rPr>
        <w:t>ของแต่ละพระราชบัญญัติ</w:t>
      </w:r>
      <w:r w:rsidR="0033723F" w:rsidRPr="00FF36A0">
        <w:rPr>
          <w:rFonts w:ascii="TH SarabunIT๙" w:hAnsi="TH SarabunIT๙" w:cs="TH SarabunIT๙" w:hint="cs"/>
          <w:cs/>
        </w:rPr>
        <w:t>ในความรับผิดชอบของกรมการปกครอง</w:t>
      </w:r>
      <w:r w:rsidR="002A764F" w:rsidRPr="00FF36A0">
        <w:rPr>
          <w:rFonts w:ascii="TH SarabunIT๙" w:hAnsi="TH SarabunIT๙" w:cs="TH SarabunIT๙" w:hint="cs"/>
          <w:cs/>
        </w:rPr>
        <w:t xml:space="preserve"> </w:t>
      </w:r>
      <w:r w:rsidR="00272E3A" w:rsidRPr="00FF36A0">
        <w:rPr>
          <w:rFonts w:ascii="TH SarabunIT๙" w:hAnsi="TH SarabunIT๙" w:cs="TH SarabunIT๙" w:hint="cs"/>
          <w:cs/>
        </w:rPr>
        <w:t>ดังนี้</w:t>
      </w:r>
    </w:p>
    <w:p w14:paraId="4BEEB6C6" w14:textId="75182E90" w:rsidR="00381BC6" w:rsidRDefault="00272E3A" w:rsidP="00591818">
      <w:pPr>
        <w:spacing w:before="120" w:line="252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791442" w:rsidRPr="00791442">
        <w:rPr>
          <w:rFonts w:ascii="TH SarabunIT๙" w:hAnsi="TH SarabunIT๙" w:cs="TH SarabunIT๙"/>
          <w:cs/>
        </w:rPr>
        <w:t xml:space="preserve">ข้าราชการที่สังกัดหรือปฏิบัติหน้าที่ราชการ ณ </w:t>
      </w:r>
      <w:r w:rsidR="00FA156C">
        <w:rPr>
          <w:rFonts w:ascii="TH SarabunIT๙" w:hAnsi="TH SarabunIT๙" w:cs="TH SarabunIT๙" w:hint="cs"/>
          <w:cs/>
        </w:rPr>
        <w:t>ที่ทำการปกครองจังหวัด</w:t>
      </w:r>
      <w:r w:rsidR="006F099D">
        <w:rPr>
          <w:rFonts w:ascii="TH SarabunIT๙" w:hAnsi="TH SarabunIT๙" w:cs="TH SarabunIT๙" w:hint="cs"/>
          <w:cs/>
        </w:rPr>
        <w:t xml:space="preserve"> </w:t>
      </w:r>
      <w:r w:rsidR="00791442" w:rsidRPr="00791442">
        <w:rPr>
          <w:rFonts w:ascii="TH SarabunIT๙" w:hAnsi="TH SarabunIT๙" w:cs="TH SarabunIT๙"/>
          <w:cs/>
        </w:rPr>
        <w:t>ซึ่งดำรงตำแหน่งในระดับชำนาญการขึ้นไป ในความผิดทางพินัยตามพระราชบัญญัติ ดังต่อไปนี้</w:t>
      </w:r>
    </w:p>
    <w:p w14:paraId="34AC064B" w14:textId="41DF5C87" w:rsidR="00381BC6" w:rsidRPr="00224E8D" w:rsidRDefault="00381BC6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224E8D">
        <w:rPr>
          <w:rFonts w:ascii="TH SarabunIT๙" w:hAnsi="TH SarabunIT๙" w:cs="TH SarabunIT๙"/>
          <w:cs/>
        </w:rPr>
        <w:tab/>
      </w:r>
      <w:r w:rsidRPr="00224E8D">
        <w:rPr>
          <w:rFonts w:ascii="TH SarabunIT๙" w:hAnsi="TH SarabunIT๙" w:cs="TH SarabunIT๙" w:hint="cs"/>
          <w:cs/>
        </w:rPr>
        <w:t>1.</w:t>
      </w:r>
      <w:r w:rsidR="00224E8D" w:rsidRPr="00224E8D">
        <w:rPr>
          <w:rFonts w:ascii="TH SarabunIT๙" w:hAnsi="TH SarabunIT๙" w:cs="TH SarabunIT๙" w:hint="cs"/>
          <w:cs/>
        </w:rPr>
        <w:t>1</w:t>
      </w:r>
      <w:r w:rsidRPr="00224E8D">
        <w:rPr>
          <w:rFonts w:ascii="TH SarabunIT๙" w:hAnsi="TH SarabunIT๙" w:cs="TH SarabunIT๙" w:hint="cs"/>
          <w:cs/>
        </w:rPr>
        <w:t xml:space="preserve"> พร</w:t>
      </w:r>
      <w:r w:rsidRPr="00224E8D">
        <w:rPr>
          <w:rFonts w:ascii="TH SarabunIT๙" w:hAnsi="TH SarabunIT๙" w:cs="TH SarabunIT๙"/>
          <w:cs/>
        </w:rPr>
        <w:t>ะราชบัญญัติกำหนดความผิดเกี่ยวกับห้างหุ้นส่วนจดทะเบียน ห้างหุ้นส่วนจำกัด บริษัทจำกัด สมาคม และมูลนิธิ พ.ศ. ๒๔๙๙</w:t>
      </w:r>
    </w:p>
    <w:p w14:paraId="6C50881F" w14:textId="2181DAC5" w:rsidR="00D75E16" w:rsidRPr="00224E8D" w:rsidRDefault="00381BC6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224E8D">
        <w:rPr>
          <w:rFonts w:ascii="TH SarabunIT๙" w:hAnsi="TH SarabunIT๙" w:cs="TH SarabunIT๙"/>
          <w:cs/>
        </w:rPr>
        <w:tab/>
      </w:r>
      <w:r w:rsidRPr="00224E8D">
        <w:rPr>
          <w:rFonts w:ascii="TH SarabunIT๙" w:hAnsi="TH SarabunIT๙" w:cs="TH SarabunIT๙" w:hint="cs"/>
          <w:cs/>
        </w:rPr>
        <w:t>1.</w:t>
      </w:r>
      <w:r w:rsidR="00224E8D" w:rsidRPr="00224E8D">
        <w:rPr>
          <w:rFonts w:ascii="TH SarabunIT๙" w:hAnsi="TH SarabunIT๙" w:cs="TH SarabunIT๙" w:hint="cs"/>
          <w:cs/>
        </w:rPr>
        <w:t>2</w:t>
      </w:r>
      <w:r w:rsidRPr="00224E8D">
        <w:rPr>
          <w:rFonts w:ascii="TH SarabunIT๙" w:hAnsi="TH SarabunIT๙" w:cs="TH SarabunIT๙" w:hint="cs"/>
          <w:cs/>
        </w:rPr>
        <w:t xml:space="preserve"> </w:t>
      </w:r>
      <w:r w:rsidR="00D75E16" w:rsidRPr="00224E8D">
        <w:rPr>
          <w:rFonts w:ascii="TH SarabunIT๙" w:hAnsi="TH SarabunIT๙" w:cs="TH SarabunIT๙"/>
          <w:cs/>
        </w:rPr>
        <w:t>พระราชบัญญัติบัตรประจำตัวประชาชน</w:t>
      </w:r>
      <w:r w:rsidR="00D75E16" w:rsidRPr="00224E8D">
        <w:rPr>
          <w:rFonts w:ascii="TH SarabunIT๙" w:hAnsi="TH SarabunIT๙" w:cs="TH SarabunIT๙" w:hint="cs"/>
          <w:cs/>
        </w:rPr>
        <w:t xml:space="preserve"> พ.ศ. 2526 </w:t>
      </w:r>
    </w:p>
    <w:p w14:paraId="3CB95DB4" w14:textId="1170AEC8" w:rsidR="00381BC6" w:rsidRPr="00224E8D" w:rsidRDefault="00381BC6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224E8D">
        <w:rPr>
          <w:rFonts w:ascii="TH SarabunIT๙" w:hAnsi="TH SarabunIT๙" w:cs="TH SarabunIT๙"/>
          <w:cs/>
        </w:rPr>
        <w:tab/>
      </w:r>
      <w:r w:rsidRPr="00224E8D">
        <w:rPr>
          <w:rFonts w:ascii="TH SarabunIT๙" w:hAnsi="TH SarabunIT๙" w:cs="TH SarabunIT๙" w:hint="cs"/>
          <w:cs/>
        </w:rPr>
        <w:t>1.</w:t>
      </w:r>
      <w:r w:rsidR="00224E8D" w:rsidRPr="00224E8D">
        <w:rPr>
          <w:rFonts w:ascii="TH SarabunIT๙" w:hAnsi="TH SarabunIT๙" w:cs="TH SarabunIT๙" w:hint="cs"/>
          <w:cs/>
        </w:rPr>
        <w:t>3</w:t>
      </w:r>
      <w:r w:rsidRPr="00224E8D">
        <w:rPr>
          <w:rFonts w:ascii="TH SarabunIT๙" w:hAnsi="TH SarabunIT๙" w:cs="TH SarabunIT๙" w:hint="cs"/>
          <w:cs/>
        </w:rPr>
        <w:t xml:space="preserve"> </w:t>
      </w:r>
      <w:r w:rsidR="00D236E7" w:rsidRPr="00224E8D">
        <w:rPr>
          <w:rFonts w:ascii="TH SarabunIT๙" w:hAnsi="TH SarabunIT๙" w:cs="TH SarabunIT๙" w:hint="cs"/>
          <w:cs/>
        </w:rPr>
        <w:t>พร</w:t>
      </w:r>
      <w:r w:rsidR="00D236E7" w:rsidRPr="00224E8D">
        <w:rPr>
          <w:rFonts w:ascii="TH SarabunIT๙" w:hAnsi="TH SarabunIT๙" w:cs="TH SarabunIT๙"/>
          <w:cs/>
        </w:rPr>
        <w:t>ะราชบัญญัติสำหรับรักษาช้างป่า พระพุทธศักราช ๒๔๖๔</w:t>
      </w:r>
    </w:p>
    <w:p w14:paraId="3B1E2741" w14:textId="058A0730" w:rsidR="0056263B" w:rsidRDefault="0056263B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224E8D">
        <w:rPr>
          <w:rFonts w:ascii="TH SarabunIT๙" w:hAnsi="TH SarabunIT๙" w:cs="TH SarabunIT๙"/>
          <w:cs/>
        </w:rPr>
        <w:tab/>
      </w:r>
      <w:r w:rsidRPr="00224E8D">
        <w:rPr>
          <w:rFonts w:ascii="TH SarabunIT๙" w:hAnsi="TH SarabunIT๙" w:cs="TH SarabunIT๙" w:hint="cs"/>
          <w:cs/>
        </w:rPr>
        <w:t>1.</w:t>
      </w:r>
      <w:r w:rsidR="00224E8D" w:rsidRPr="00224E8D">
        <w:rPr>
          <w:rFonts w:ascii="TH SarabunIT๙" w:hAnsi="TH SarabunIT๙" w:cs="TH SarabunIT๙" w:hint="cs"/>
          <w:cs/>
        </w:rPr>
        <w:t>4</w:t>
      </w:r>
      <w:r w:rsidRPr="00224E8D">
        <w:rPr>
          <w:rFonts w:ascii="TH SarabunIT๙" w:hAnsi="TH SarabunIT๙" w:cs="TH SarabunIT๙" w:hint="cs"/>
          <w:cs/>
        </w:rPr>
        <w:t xml:space="preserve"> </w:t>
      </w:r>
      <w:r w:rsidRPr="00224E8D">
        <w:rPr>
          <w:rFonts w:ascii="TH SarabunIT๙" w:hAnsi="TH SarabunIT๙" w:cs="TH SarabunIT๙"/>
          <w:cs/>
        </w:rPr>
        <w:t>กฎหมายอื่นๆ ซึ่งกำหนดโทษปรับเป็นพินัยและได้มีการแต่งตั้งเจ้าหน้าที่</w:t>
      </w:r>
      <w:r w:rsidRPr="0056263B">
        <w:rPr>
          <w:rFonts w:ascii="TH SarabunIT๙" w:hAnsi="TH SarabunIT๙" w:cs="TH SarabunIT๙"/>
          <w:cs/>
        </w:rPr>
        <w:t xml:space="preserve">ของรัฐสังกัดหรือปฏิบัติราชการ ณ </w:t>
      </w:r>
      <w:r w:rsidR="00FA156C">
        <w:rPr>
          <w:rFonts w:ascii="TH SarabunIT๙" w:hAnsi="TH SarabunIT๙" w:cs="TH SarabunIT๙" w:hint="cs"/>
          <w:cs/>
        </w:rPr>
        <w:t>ที่ทำการปกครองจังหวัด</w:t>
      </w:r>
      <w:r w:rsidRPr="0056263B">
        <w:rPr>
          <w:rFonts w:ascii="TH SarabunIT๙" w:hAnsi="TH SarabunIT๙" w:cs="TH SarabunIT๙"/>
          <w:cs/>
        </w:rPr>
        <w:t xml:space="preserve"> เป็นผู้มีอำนาจปรับเป็นพินัย</w:t>
      </w:r>
    </w:p>
    <w:p w14:paraId="49020FF2" w14:textId="4923978B" w:rsidR="00E949C2" w:rsidRDefault="00E949C2" w:rsidP="00591818">
      <w:pPr>
        <w:spacing w:before="120" w:line="252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="0056263B" w:rsidRPr="0056263B">
        <w:rPr>
          <w:rFonts w:ascii="TH SarabunIT๙" w:hAnsi="TH SarabunIT๙" w:cs="TH SarabunIT๙"/>
          <w:spacing w:val="-10"/>
          <w:cs/>
        </w:rPr>
        <w:t xml:space="preserve">ข้าราชการที่สังกัดหรือปฏิบัติหน้าที่ราชการ ณ </w:t>
      </w:r>
      <w:r w:rsidR="00FA156C">
        <w:rPr>
          <w:rFonts w:ascii="TH SarabunIT๙" w:hAnsi="TH SarabunIT๙" w:cs="TH SarabunIT๙" w:hint="cs"/>
          <w:spacing w:val="-10"/>
          <w:cs/>
        </w:rPr>
        <w:t>ที่ทำการปกครองอำเภอ</w:t>
      </w:r>
      <w:r w:rsidR="0056263B" w:rsidRPr="0056263B">
        <w:rPr>
          <w:rFonts w:ascii="TH SarabunIT๙" w:hAnsi="TH SarabunIT๙" w:cs="TH SarabunIT๙"/>
          <w:cs/>
        </w:rPr>
        <w:t xml:space="preserve"> ซึ่งดำรงตำแหน่งในระดับชำนาญการขึ้นไป ในความผิดทางพินัยตามพระราชบัญญัติ ดังต่อไปนี้</w:t>
      </w:r>
    </w:p>
    <w:p w14:paraId="0819522C" w14:textId="4DFB882E" w:rsidR="00FA156C" w:rsidRPr="006F099D" w:rsidRDefault="00FA156C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6F099D">
        <w:rPr>
          <w:rFonts w:ascii="TH SarabunIT๙" w:hAnsi="TH SarabunIT๙" w:cs="TH SarabunIT๙"/>
          <w:cs/>
        </w:rPr>
        <w:tab/>
      </w:r>
      <w:r w:rsidRPr="006F099D">
        <w:rPr>
          <w:rFonts w:ascii="TH SarabunIT๙" w:hAnsi="TH SarabunIT๙" w:cs="TH SarabunIT๙" w:hint="cs"/>
          <w:cs/>
        </w:rPr>
        <w:t xml:space="preserve">2.1 </w:t>
      </w:r>
      <w:r w:rsidR="003231AD" w:rsidRPr="006F099D">
        <w:rPr>
          <w:rFonts w:ascii="TH SarabunIT๙" w:hAnsi="TH SarabunIT๙" w:cs="TH SarabunIT๙" w:hint="cs"/>
          <w:cs/>
        </w:rPr>
        <w:t>พร</w:t>
      </w:r>
      <w:r w:rsidR="003231AD" w:rsidRPr="006F099D">
        <w:rPr>
          <w:rFonts w:ascii="TH SarabunIT๙" w:hAnsi="TH SarabunIT๙" w:cs="TH SarabunIT๙"/>
          <w:cs/>
        </w:rPr>
        <w:t>ะราชบัญญัติควบคุมการขายทอดตลาดและค้าของเก่า พุทธศักราช ๒๔๗๔</w:t>
      </w:r>
    </w:p>
    <w:p w14:paraId="4E721E9A" w14:textId="0D5C8AA8" w:rsidR="00FA156C" w:rsidRPr="006F099D" w:rsidRDefault="00FA156C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6F099D">
        <w:rPr>
          <w:rFonts w:ascii="TH SarabunIT๙" w:hAnsi="TH SarabunIT๙" w:cs="TH SarabunIT๙"/>
          <w:cs/>
        </w:rPr>
        <w:tab/>
      </w:r>
      <w:r w:rsidRPr="006F099D">
        <w:rPr>
          <w:rFonts w:ascii="TH SarabunIT๙" w:hAnsi="TH SarabunIT๙" w:cs="TH SarabunIT๙" w:hint="cs"/>
          <w:cs/>
        </w:rPr>
        <w:t xml:space="preserve">2.2 </w:t>
      </w:r>
      <w:r w:rsidRPr="006F099D">
        <w:rPr>
          <w:rFonts w:ascii="TH SarabunIT๙" w:hAnsi="TH SarabunIT๙" w:cs="TH SarabunIT๙"/>
          <w:cs/>
        </w:rPr>
        <w:t>พระราชบัญญัติควบคุมการโฆษณาโดยใช้เครื่องขยายเสียง พ.ศ. 2493</w:t>
      </w:r>
    </w:p>
    <w:p w14:paraId="05D7FB30" w14:textId="6FE83A44" w:rsidR="00FA156C" w:rsidRPr="006F099D" w:rsidRDefault="00FA156C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6F099D">
        <w:rPr>
          <w:rFonts w:ascii="TH SarabunIT๙" w:hAnsi="TH SarabunIT๙" w:cs="TH SarabunIT๙"/>
          <w:cs/>
        </w:rPr>
        <w:tab/>
      </w:r>
      <w:r w:rsidRPr="006F099D">
        <w:rPr>
          <w:rFonts w:ascii="TH SarabunIT๙" w:hAnsi="TH SarabunIT๙" w:cs="TH SarabunIT๙" w:hint="cs"/>
          <w:cs/>
        </w:rPr>
        <w:t xml:space="preserve">2.3 </w:t>
      </w:r>
      <w:r w:rsidR="003231AD" w:rsidRPr="006F099D">
        <w:rPr>
          <w:rFonts w:ascii="TH SarabunIT๙" w:hAnsi="TH SarabunIT๙" w:cs="TH SarabunIT๙" w:hint="cs"/>
          <w:cs/>
        </w:rPr>
        <w:t>พร</w:t>
      </w:r>
      <w:r w:rsidR="003231AD" w:rsidRPr="006F099D">
        <w:rPr>
          <w:rFonts w:ascii="TH SarabunIT๙" w:hAnsi="TH SarabunIT๙" w:cs="TH SarabunIT๙"/>
          <w:cs/>
        </w:rPr>
        <w:t>ะราชบัญญัติควบคุมการเรี่ยไร พุทธศักราช ๒๔๘๗</w:t>
      </w:r>
    </w:p>
    <w:p w14:paraId="17E137C2" w14:textId="7845A2A6" w:rsidR="00CB7E9D" w:rsidRPr="006F099D" w:rsidRDefault="00FA156C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6F099D">
        <w:rPr>
          <w:rFonts w:ascii="TH SarabunIT๙" w:hAnsi="TH SarabunIT๙" w:cs="TH SarabunIT๙"/>
          <w:cs/>
        </w:rPr>
        <w:tab/>
      </w:r>
      <w:r w:rsidR="00CB7E9D" w:rsidRPr="006F099D">
        <w:rPr>
          <w:rFonts w:ascii="TH SarabunIT๙" w:hAnsi="TH SarabunIT๙" w:cs="TH SarabunIT๙" w:hint="cs"/>
          <w:cs/>
        </w:rPr>
        <w:t>2</w:t>
      </w:r>
      <w:r w:rsidRPr="006F099D">
        <w:rPr>
          <w:rFonts w:ascii="TH SarabunIT๙" w:hAnsi="TH SarabunIT๙" w:cs="TH SarabunIT๙" w:hint="cs"/>
          <w:cs/>
        </w:rPr>
        <w:t>.</w:t>
      </w:r>
      <w:r w:rsidR="00CB7E9D" w:rsidRPr="006F099D">
        <w:rPr>
          <w:rFonts w:ascii="TH SarabunIT๙" w:hAnsi="TH SarabunIT๙" w:cs="TH SarabunIT๙" w:hint="cs"/>
          <w:cs/>
        </w:rPr>
        <w:t>4</w:t>
      </w:r>
      <w:r w:rsidRPr="006F099D">
        <w:rPr>
          <w:rFonts w:ascii="TH SarabunIT๙" w:hAnsi="TH SarabunIT๙" w:cs="TH SarabunIT๙" w:hint="cs"/>
          <w:cs/>
        </w:rPr>
        <w:t xml:space="preserve"> </w:t>
      </w:r>
      <w:r w:rsidR="00044822" w:rsidRPr="006F099D">
        <w:rPr>
          <w:rFonts w:ascii="TH SarabunIT๙" w:hAnsi="TH SarabunIT๙" w:cs="TH SarabunIT๙"/>
          <w:cs/>
        </w:rPr>
        <w:t>พระราชบัญญัติบัตรประจำตัวประชาชน</w:t>
      </w:r>
      <w:r w:rsidR="00044822" w:rsidRPr="006F099D">
        <w:rPr>
          <w:rFonts w:ascii="TH SarabunIT๙" w:hAnsi="TH SarabunIT๙" w:cs="TH SarabunIT๙" w:hint="cs"/>
          <w:cs/>
        </w:rPr>
        <w:t xml:space="preserve"> พ.ศ. 2526</w:t>
      </w:r>
      <w:r w:rsidR="003231AD" w:rsidRPr="006F099D">
        <w:rPr>
          <w:rFonts w:ascii="TH SarabunIT๙" w:hAnsi="TH SarabunIT๙" w:cs="TH SarabunIT๙" w:hint="cs"/>
          <w:cs/>
        </w:rPr>
        <w:t xml:space="preserve"> </w:t>
      </w:r>
    </w:p>
    <w:p w14:paraId="3480F10D" w14:textId="25BE74FA" w:rsidR="00FA156C" w:rsidRPr="006F099D" w:rsidRDefault="00CB7E9D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6F099D">
        <w:rPr>
          <w:rFonts w:ascii="TH SarabunIT๙" w:hAnsi="TH SarabunIT๙" w:cs="TH SarabunIT๙"/>
          <w:cs/>
        </w:rPr>
        <w:tab/>
      </w:r>
      <w:r w:rsidRPr="006F099D">
        <w:rPr>
          <w:rFonts w:ascii="TH SarabunIT๙" w:hAnsi="TH SarabunIT๙" w:cs="TH SarabunIT๙" w:hint="cs"/>
          <w:cs/>
        </w:rPr>
        <w:t>2</w:t>
      </w:r>
      <w:r w:rsidR="00FA156C" w:rsidRPr="006F099D">
        <w:rPr>
          <w:rFonts w:ascii="TH SarabunIT๙" w:hAnsi="TH SarabunIT๙" w:cs="TH SarabunIT๙" w:hint="cs"/>
          <w:cs/>
        </w:rPr>
        <w:t>.</w:t>
      </w:r>
      <w:r w:rsidRPr="006F099D">
        <w:rPr>
          <w:rFonts w:ascii="TH SarabunIT๙" w:hAnsi="TH SarabunIT๙" w:cs="TH SarabunIT๙" w:hint="cs"/>
          <w:cs/>
        </w:rPr>
        <w:t>5</w:t>
      </w:r>
      <w:r w:rsidR="00FA156C" w:rsidRPr="006F099D">
        <w:rPr>
          <w:rFonts w:ascii="TH SarabunIT๙" w:hAnsi="TH SarabunIT๙" w:cs="TH SarabunIT๙" w:hint="cs"/>
          <w:cs/>
        </w:rPr>
        <w:t xml:space="preserve"> </w:t>
      </w:r>
      <w:r w:rsidR="00044822" w:rsidRPr="006F099D">
        <w:rPr>
          <w:rFonts w:ascii="TH SarabunIT๙" w:hAnsi="TH SarabunIT๙" w:cs="TH SarabunIT๙"/>
          <w:cs/>
        </w:rPr>
        <w:t>พระราชบัญญัติรับราชการทหาร พ.ศ. 2497</w:t>
      </w:r>
      <w:r w:rsidR="00044822" w:rsidRPr="006F099D">
        <w:rPr>
          <w:rFonts w:ascii="TH SarabunIT๙" w:hAnsi="TH SarabunIT๙" w:cs="TH SarabunIT๙" w:hint="cs"/>
          <w:cs/>
        </w:rPr>
        <w:t xml:space="preserve"> </w:t>
      </w:r>
    </w:p>
    <w:p w14:paraId="7255751A" w14:textId="6322FBC0" w:rsidR="004A7C58" w:rsidRPr="006F099D" w:rsidRDefault="004A7C58" w:rsidP="00FF36A0">
      <w:pPr>
        <w:tabs>
          <w:tab w:val="left" w:pos="1701"/>
        </w:tabs>
        <w:spacing w:line="252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/ </w:t>
      </w:r>
      <w:r w:rsidRPr="006F099D">
        <w:rPr>
          <w:rFonts w:ascii="TH SarabunIT๙" w:hAnsi="TH SarabunIT๙" w:cs="TH SarabunIT๙" w:hint="cs"/>
          <w:cs/>
        </w:rPr>
        <w:t>2.</w:t>
      </w:r>
      <w:r w:rsidR="00FF36A0">
        <w:rPr>
          <w:rFonts w:ascii="TH SarabunIT๙" w:hAnsi="TH SarabunIT๙" w:cs="TH SarabunIT๙" w:hint="cs"/>
          <w:cs/>
        </w:rPr>
        <w:t>6</w:t>
      </w:r>
      <w:r w:rsidRPr="006F099D">
        <w:rPr>
          <w:rFonts w:ascii="TH SarabunIT๙" w:hAnsi="TH SarabunIT๙" w:cs="TH SarabunIT๙" w:hint="cs"/>
          <w:cs/>
        </w:rPr>
        <w:t xml:space="preserve"> พร</w:t>
      </w:r>
      <w:r w:rsidRPr="006F099D">
        <w:rPr>
          <w:rFonts w:ascii="TH SarabunIT๙" w:hAnsi="TH SarabunIT๙" w:cs="TH SarabunIT๙"/>
          <w:cs/>
        </w:rPr>
        <w:t>ะราชบัญญัติ</w:t>
      </w:r>
      <w:r>
        <w:rPr>
          <w:rFonts w:ascii="TH SarabunIT๙" w:hAnsi="TH SarabunIT๙" w:cs="TH SarabunIT๙" w:hint="cs"/>
          <w:cs/>
        </w:rPr>
        <w:t xml:space="preserve"> ...</w:t>
      </w:r>
    </w:p>
    <w:p w14:paraId="1B0BCA32" w14:textId="185B3E49" w:rsidR="00FF36A0" w:rsidRDefault="00762A53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6F099D">
        <w:rPr>
          <w:rFonts w:ascii="TH SarabunIT๙" w:hAnsi="TH SarabunIT๙" w:cs="TH SarabunIT๙"/>
          <w:cs/>
        </w:rPr>
        <w:lastRenderedPageBreak/>
        <w:tab/>
      </w:r>
      <w:r w:rsidR="00FF36A0" w:rsidRPr="006F099D">
        <w:rPr>
          <w:rFonts w:ascii="TH SarabunIT๙" w:hAnsi="TH SarabunIT๙" w:cs="TH SarabunIT๙" w:hint="cs"/>
          <w:cs/>
        </w:rPr>
        <w:t>2.6 พระ</w:t>
      </w:r>
      <w:r w:rsidR="00FF36A0" w:rsidRPr="006F099D">
        <w:rPr>
          <w:rFonts w:ascii="TH SarabunIT๙" w:hAnsi="TH SarabunIT๙" w:cs="TH SarabunIT๙"/>
          <w:cs/>
        </w:rPr>
        <w:t>ราชบัญญัติโรงรับจำนำ พ.ศ. ๒๕๐๕</w:t>
      </w:r>
    </w:p>
    <w:p w14:paraId="021B326F" w14:textId="2E589BBC" w:rsidR="00FA2073" w:rsidRDefault="00FF36A0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A2073" w:rsidRPr="006F099D">
        <w:rPr>
          <w:rFonts w:ascii="TH SarabunIT๙" w:hAnsi="TH SarabunIT๙" w:cs="TH SarabunIT๙" w:hint="cs"/>
          <w:cs/>
        </w:rPr>
        <w:t>2.7 พร</w:t>
      </w:r>
      <w:r w:rsidR="00FA2073" w:rsidRPr="006F099D">
        <w:rPr>
          <w:rFonts w:ascii="TH SarabunIT๙" w:hAnsi="TH SarabunIT๙" w:cs="TH SarabunIT๙"/>
          <w:cs/>
        </w:rPr>
        <w:t>ะราชบัญญัติสถานบริการ พ.ศ. ๒๕๐๙</w:t>
      </w:r>
    </w:p>
    <w:p w14:paraId="65C7EE17" w14:textId="686A8950" w:rsidR="0056263B" w:rsidRPr="006F099D" w:rsidRDefault="00FA2073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62A53" w:rsidRPr="006F099D">
        <w:rPr>
          <w:rFonts w:ascii="TH SarabunIT๙" w:hAnsi="TH SarabunIT๙" w:cs="TH SarabunIT๙" w:hint="cs"/>
          <w:cs/>
        </w:rPr>
        <w:t>2.</w:t>
      </w:r>
      <w:r w:rsidR="00CB7E9D" w:rsidRPr="006F099D">
        <w:rPr>
          <w:rFonts w:ascii="TH SarabunIT๙" w:hAnsi="TH SarabunIT๙" w:cs="TH SarabunIT๙" w:hint="cs"/>
          <w:cs/>
        </w:rPr>
        <w:t>8</w:t>
      </w:r>
      <w:r w:rsidR="0056263B" w:rsidRPr="006F099D">
        <w:rPr>
          <w:rFonts w:ascii="TH SarabunIT๙" w:hAnsi="TH SarabunIT๙" w:cs="TH SarabunIT๙" w:hint="cs"/>
          <w:cs/>
        </w:rPr>
        <w:t xml:space="preserve"> </w:t>
      </w:r>
      <w:r w:rsidR="005250A7" w:rsidRPr="006F099D">
        <w:rPr>
          <w:rFonts w:ascii="TH SarabunIT๙" w:hAnsi="TH SarabunIT๙" w:cs="TH SarabunIT๙" w:hint="cs"/>
          <w:cs/>
        </w:rPr>
        <w:t>พร</w:t>
      </w:r>
      <w:r w:rsidR="005250A7" w:rsidRPr="006F099D">
        <w:rPr>
          <w:rFonts w:ascii="TH SarabunIT๙" w:hAnsi="TH SarabunIT๙" w:cs="TH SarabunIT๙"/>
          <w:cs/>
        </w:rPr>
        <w:t>ะราชบัญญัติสัตว์พาหนะ พุทธศักราช ๒๔๘๒</w:t>
      </w:r>
    </w:p>
    <w:p w14:paraId="3748C235" w14:textId="70AF62D0" w:rsidR="0056263B" w:rsidRPr="006F099D" w:rsidRDefault="0056263B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6F099D">
        <w:rPr>
          <w:rFonts w:ascii="TH SarabunIT๙" w:hAnsi="TH SarabunIT๙" w:cs="TH SarabunIT๙"/>
          <w:cs/>
        </w:rPr>
        <w:tab/>
      </w:r>
      <w:r w:rsidRPr="006F099D">
        <w:rPr>
          <w:rFonts w:ascii="TH SarabunIT๙" w:hAnsi="TH SarabunIT๙" w:cs="TH SarabunIT๙" w:hint="cs"/>
          <w:cs/>
        </w:rPr>
        <w:t>2.</w:t>
      </w:r>
      <w:r w:rsidR="00CB7E9D" w:rsidRPr="006F099D">
        <w:rPr>
          <w:rFonts w:ascii="TH SarabunIT๙" w:hAnsi="TH SarabunIT๙" w:cs="TH SarabunIT๙" w:hint="cs"/>
          <w:cs/>
        </w:rPr>
        <w:t>9</w:t>
      </w:r>
      <w:r w:rsidRPr="006F099D">
        <w:rPr>
          <w:rFonts w:ascii="TH SarabunIT๙" w:hAnsi="TH SarabunIT๙" w:cs="TH SarabunIT๙" w:hint="cs"/>
          <w:cs/>
        </w:rPr>
        <w:t xml:space="preserve"> พร</w:t>
      </w:r>
      <w:r w:rsidRPr="006F099D">
        <w:rPr>
          <w:rFonts w:ascii="TH SarabunIT๙" w:hAnsi="TH SarabunIT๙" w:cs="TH SarabunIT๙"/>
          <w:cs/>
        </w:rPr>
        <w:t>ะราชบัญญัติสำหรับรักษาช้างป่า พระพุทธศักราช ๒๔๖๔</w:t>
      </w:r>
    </w:p>
    <w:p w14:paraId="6B623F19" w14:textId="77777777" w:rsidR="00480FB5" w:rsidRPr="006F099D" w:rsidRDefault="0056263B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</w:rPr>
      </w:pPr>
      <w:r w:rsidRPr="006F099D">
        <w:rPr>
          <w:rFonts w:ascii="TH SarabunIT๙" w:hAnsi="TH SarabunIT๙" w:cs="TH SarabunIT๙"/>
          <w:cs/>
        </w:rPr>
        <w:tab/>
      </w:r>
      <w:r w:rsidRPr="006F099D">
        <w:rPr>
          <w:rFonts w:ascii="TH SarabunIT๙" w:hAnsi="TH SarabunIT๙" w:cs="TH SarabunIT๙" w:hint="cs"/>
          <w:cs/>
        </w:rPr>
        <w:t>2.</w:t>
      </w:r>
      <w:r w:rsidR="00CB7E9D" w:rsidRPr="006F099D">
        <w:rPr>
          <w:rFonts w:ascii="TH SarabunIT๙" w:hAnsi="TH SarabunIT๙" w:cs="TH SarabunIT๙" w:hint="cs"/>
          <w:cs/>
        </w:rPr>
        <w:t>10</w:t>
      </w:r>
      <w:r w:rsidRPr="006F099D">
        <w:rPr>
          <w:rFonts w:ascii="TH SarabunIT๙" w:hAnsi="TH SarabunIT๙" w:cs="TH SarabunIT๙" w:hint="cs"/>
          <w:cs/>
        </w:rPr>
        <w:t xml:space="preserve"> </w:t>
      </w:r>
      <w:r w:rsidR="00480FB5" w:rsidRPr="006F099D">
        <w:rPr>
          <w:rFonts w:ascii="TH SarabunIT๙" w:hAnsi="TH SarabunIT๙" w:cs="TH SarabunIT๙"/>
          <w:cs/>
        </w:rPr>
        <w:t>พระราชบัญญัติสุสานและ</w:t>
      </w:r>
      <w:proofErr w:type="spellStart"/>
      <w:r w:rsidR="00480FB5" w:rsidRPr="006F099D">
        <w:rPr>
          <w:rFonts w:ascii="TH SarabunIT๙" w:hAnsi="TH SarabunIT๙" w:cs="TH SarabunIT๙"/>
          <w:cs/>
        </w:rPr>
        <w:t>ฌา</w:t>
      </w:r>
      <w:proofErr w:type="spellEnd"/>
      <w:r w:rsidR="00480FB5" w:rsidRPr="006F099D">
        <w:rPr>
          <w:rFonts w:ascii="TH SarabunIT๙" w:hAnsi="TH SarabunIT๙" w:cs="TH SarabunIT๙"/>
          <w:cs/>
        </w:rPr>
        <w:t>ปนสถาน พ.ศ. ๒๕๒๘</w:t>
      </w:r>
    </w:p>
    <w:p w14:paraId="19959CA2" w14:textId="5E333CE0" w:rsidR="000E704B" w:rsidRPr="006F099D" w:rsidRDefault="0056263B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  <w:sz w:val="40"/>
          <w:szCs w:val="40"/>
        </w:rPr>
      </w:pPr>
      <w:r w:rsidRPr="006F099D">
        <w:rPr>
          <w:rFonts w:ascii="TH SarabunIT๙" w:hAnsi="TH SarabunIT๙" w:cs="TH SarabunIT๙"/>
          <w:cs/>
        </w:rPr>
        <w:tab/>
      </w:r>
      <w:r w:rsidRPr="006F099D">
        <w:rPr>
          <w:rFonts w:ascii="TH SarabunIT๙" w:hAnsi="TH SarabunIT๙" w:cs="TH SarabunIT๙" w:hint="cs"/>
          <w:cs/>
        </w:rPr>
        <w:t>2.</w:t>
      </w:r>
      <w:r w:rsidR="00CB7E9D" w:rsidRPr="006F099D">
        <w:rPr>
          <w:rFonts w:ascii="TH SarabunIT๙" w:hAnsi="TH SarabunIT๙" w:cs="TH SarabunIT๙" w:hint="cs"/>
          <w:cs/>
        </w:rPr>
        <w:t>11</w:t>
      </w:r>
      <w:r w:rsidRPr="006F099D">
        <w:rPr>
          <w:rFonts w:ascii="TH SarabunIT๙" w:hAnsi="TH SarabunIT๙" w:cs="TH SarabunIT๙" w:hint="cs"/>
          <w:cs/>
        </w:rPr>
        <w:t xml:space="preserve"> </w:t>
      </w:r>
      <w:r w:rsidR="00F03860" w:rsidRPr="006F099D">
        <w:rPr>
          <w:rFonts w:ascii="TH SarabunIT๙" w:hAnsi="TH SarabunIT๙" w:cs="TH SarabunIT๙"/>
          <w:cs/>
        </w:rPr>
        <w:t>พระราชบัญญัติอาวุธปืน เครื่องกระสุนปืน วัตถุระเบิด ดอกไม้เพลิง และสิ่งเทียมอาวุธปืน พ.ศ. 2490</w:t>
      </w:r>
      <w:r w:rsidR="00480FB5" w:rsidRPr="006F099D">
        <w:rPr>
          <w:rFonts w:ascii="TH SarabunIT๙" w:hAnsi="TH SarabunIT๙" w:cs="TH SarabunIT๙" w:hint="cs"/>
          <w:cs/>
        </w:rPr>
        <w:t xml:space="preserve"> </w:t>
      </w:r>
    </w:p>
    <w:p w14:paraId="0C0D719C" w14:textId="7C2F8849" w:rsidR="000A45AD" w:rsidRPr="00973985" w:rsidRDefault="000E704B" w:rsidP="001D3ACC">
      <w:pPr>
        <w:tabs>
          <w:tab w:val="left" w:pos="1701"/>
        </w:tabs>
        <w:spacing w:line="252" w:lineRule="auto"/>
        <w:ind w:firstLine="1440"/>
        <w:jc w:val="thaiDistribute"/>
        <w:rPr>
          <w:rFonts w:ascii="TH SarabunIT๙" w:hAnsi="TH SarabunIT๙" w:cs="TH SarabunIT๙"/>
          <w:cs/>
        </w:rPr>
      </w:pPr>
      <w:r w:rsidRPr="000E704B">
        <w:rPr>
          <w:rFonts w:ascii="TH SarabunIT๙" w:hAnsi="TH SarabunIT๙" w:cs="TH SarabunIT๙"/>
          <w:b/>
          <w:bCs/>
          <w:cs/>
        </w:rPr>
        <w:tab/>
      </w:r>
      <w:r w:rsidRPr="000E704B">
        <w:rPr>
          <w:rFonts w:ascii="TH SarabunIT๙" w:hAnsi="TH SarabunIT๙" w:cs="TH SarabunIT๙" w:hint="cs"/>
          <w:cs/>
        </w:rPr>
        <w:t>2.12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56263B" w:rsidRPr="0056263B">
        <w:rPr>
          <w:rFonts w:ascii="TH SarabunIT๙" w:hAnsi="TH SarabunIT๙" w:cs="TH SarabunIT๙"/>
          <w:cs/>
        </w:rPr>
        <w:t xml:space="preserve">กฎหมายอื่นๆ ซึ่งกำหนดโทษปรับเป็นพินัยและได้มีการแต่งตั้งเจ้าหน้าที่ของรัฐสังกัดหรือปฏิบัติราชการ ณ </w:t>
      </w:r>
      <w:r w:rsidR="00FA156C">
        <w:rPr>
          <w:rFonts w:ascii="TH SarabunIT๙" w:hAnsi="TH SarabunIT๙" w:cs="TH SarabunIT๙" w:hint="cs"/>
          <w:cs/>
        </w:rPr>
        <w:t>ที่ทำการปกครองอำเภอ</w:t>
      </w:r>
      <w:r w:rsidR="0056263B" w:rsidRPr="0056263B">
        <w:rPr>
          <w:rFonts w:ascii="TH SarabunIT๙" w:hAnsi="TH SarabunIT๙" w:cs="TH SarabunIT๙"/>
          <w:cs/>
        </w:rPr>
        <w:t xml:space="preserve"> เป็นผู้มีอำนาจปรับเป็นพินัย</w:t>
      </w:r>
    </w:p>
    <w:p w14:paraId="11FBB90B" w14:textId="74F90CB9" w:rsidR="00973985" w:rsidRPr="00973985" w:rsidRDefault="00973985" w:rsidP="00B214E5">
      <w:pPr>
        <w:tabs>
          <w:tab w:val="left" w:pos="1418"/>
        </w:tabs>
        <w:spacing w:before="120" w:line="252" w:lineRule="auto"/>
        <w:rPr>
          <w:rFonts w:ascii="TH SarabunIT๙" w:hAnsi="TH SarabunIT๙" w:cs="TH SarabunIT๙"/>
        </w:rPr>
      </w:pPr>
      <w:r w:rsidRPr="00973985">
        <w:rPr>
          <w:rFonts w:ascii="TH SarabunIT๙" w:hAnsi="TH SarabunIT๙" w:cs="TH SarabunIT๙"/>
          <w:cs/>
        </w:rPr>
        <w:tab/>
        <w:t>ทั้งนี้ ตั้งแต่บัดนี้เป็นต้นไป</w:t>
      </w:r>
    </w:p>
    <w:p w14:paraId="00F6A10F" w14:textId="1C16801B" w:rsidR="00973985" w:rsidRPr="00973985" w:rsidRDefault="00973985" w:rsidP="00B214E5">
      <w:pPr>
        <w:spacing w:before="120" w:line="252" w:lineRule="auto"/>
        <w:rPr>
          <w:rFonts w:ascii="TH SarabunIT๙" w:hAnsi="TH SarabunIT๙" w:cs="TH SarabunIT๙"/>
          <w:cs/>
        </w:rPr>
      </w:pPr>
      <w:r w:rsidRPr="00973985">
        <w:rPr>
          <w:rFonts w:ascii="TH SarabunIT๙" w:hAnsi="TH SarabunIT๙" w:cs="TH SarabunIT๙"/>
          <w:cs/>
        </w:rPr>
        <w:tab/>
      </w:r>
      <w:r w:rsidRPr="00973985">
        <w:rPr>
          <w:rFonts w:ascii="TH SarabunIT๙" w:hAnsi="TH SarabunIT๙" w:cs="TH SarabunIT๙"/>
          <w:cs/>
        </w:rPr>
        <w:tab/>
      </w:r>
      <w:r w:rsidRPr="00973985">
        <w:rPr>
          <w:rFonts w:ascii="TH SarabunIT๙" w:hAnsi="TH SarabunIT๙" w:cs="TH SarabunIT๙"/>
          <w:cs/>
        </w:rPr>
        <w:tab/>
      </w:r>
      <w:r w:rsidRPr="00973985">
        <w:rPr>
          <w:rFonts w:ascii="TH SarabunIT๙" w:hAnsi="TH SarabunIT๙" w:cs="TH SarabunIT๙"/>
          <w:cs/>
        </w:rPr>
        <w:tab/>
        <w:t xml:space="preserve">สั่ง ณ วันที่     </w:t>
      </w:r>
      <w:r w:rsidRPr="00973985">
        <w:rPr>
          <w:rFonts w:ascii="TH SarabunIT๙" w:hAnsi="TH SarabunIT๙" w:cs="TH SarabunIT๙" w:hint="cs"/>
          <w:cs/>
        </w:rPr>
        <w:t xml:space="preserve">  </w:t>
      </w:r>
      <w:r w:rsidRPr="00973985">
        <w:rPr>
          <w:rFonts w:ascii="TH SarabunIT๙" w:hAnsi="TH SarabunIT๙" w:cs="TH SarabunIT๙"/>
          <w:cs/>
        </w:rPr>
        <w:t xml:space="preserve">เดือน </w:t>
      </w:r>
      <w:r w:rsidR="005E616C">
        <w:rPr>
          <w:rFonts w:ascii="TH SarabunIT๙" w:hAnsi="TH SarabunIT๙" w:cs="TH SarabunIT๙" w:hint="cs"/>
          <w:cs/>
        </w:rPr>
        <w:t>ตุลาคม</w:t>
      </w:r>
      <w:r w:rsidRPr="00973985">
        <w:rPr>
          <w:rFonts w:ascii="TH SarabunIT๙" w:hAnsi="TH SarabunIT๙" w:cs="TH SarabunIT๙"/>
          <w:cs/>
        </w:rPr>
        <w:t xml:space="preserve"> พ.ศ. 25</w:t>
      </w:r>
      <w:r w:rsidRPr="00973985">
        <w:rPr>
          <w:rFonts w:ascii="TH SarabunIT๙" w:hAnsi="TH SarabunIT๙" w:cs="TH SarabunIT๙" w:hint="cs"/>
          <w:cs/>
        </w:rPr>
        <w:t>6</w:t>
      </w:r>
      <w:r w:rsidR="00AE630F">
        <w:rPr>
          <w:rFonts w:ascii="TH SarabunIT๙" w:hAnsi="TH SarabunIT๙" w:cs="TH SarabunIT๙" w:hint="cs"/>
          <w:cs/>
        </w:rPr>
        <w:t>6</w:t>
      </w:r>
    </w:p>
    <w:p w14:paraId="108D698F" w14:textId="77777777" w:rsidR="00973985" w:rsidRPr="00973985" w:rsidRDefault="00973985" w:rsidP="001D3ACC">
      <w:pPr>
        <w:tabs>
          <w:tab w:val="left" w:pos="1701"/>
        </w:tabs>
        <w:spacing w:line="252" w:lineRule="auto"/>
        <w:ind w:right="-286"/>
        <w:jc w:val="center"/>
        <w:rPr>
          <w:rFonts w:ascii="TH SarabunIT๙" w:hAnsi="TH SarabunIT๙" w:cs="TH SarabunIT๙"/>
        </w:rPr>
      </w:pPr>
    </w:p>
    <w:p w14:paraId="1C1753C4" w14:textId="77777777" w:rsidR="00973985" w:rsidRPr="00973985" w:rsidRDefault="00973985" w:rsidP="001D3ACC">
      <w:pPr>
        <w:tabs>
          <w:tab w:val="left" w:pos="1701"/>
        </w:tabs>
        <w:spacing w:line="252" w:lineRule="auto"/>
        <w:ind w:right="-286"/>
        <w:jc w:val="center"/>
        <w:rPr>
          <w:rFonts w:ascii="TH SarabunIT๙" w:hAnsi="TH SarabunIT๙" w:cs="TH SarabunIT๙"/>
        </w:rPr>
      </w:pPr>
    </w:p>
    <w:p w14:paraId="45F549C0" w14:textId="77777777" w:rsidR="00973985" w:rsidRPr="00973985" w:rsidRDefault="00973985" w:rsidP="001D3ACC">
      <w:pPr>
        <w:tabs>
          <w:tab w:val="left" w:pos="1701"/>
        </w:tabs>
        <w:spacing w:line="252" w:lineRule="auto"/>
        <w:ind w:right="-286"/>
        <w:jc w:val="center"/>
        <w:rPr>
          <w:rFonts w:ascii="TH SarabunIT๙" w:hAnsi="TH SarabunIT๙" w:cs="TH SarabunIT๙"/>
        </w:rPr>
      </w:pPr>
    </w:p>
    <w:p w14:paraId="10A87BAC" w14:textId="77777777" w:rsidR="00D17F58" w:rsidRDefault="00973985" w:rsidP="001D3ACC">
      <w:pPr>
        <w:tabs>
          <w:tab w:val="left" w:pos="4536"/>
        </w:tabs>
        <w:spacing w:line="252" w:lineRule="auto"/>
        <w:rPr>
          <w:rFonts w:ascii="TH SarabunIT๙" w:hAnsi="TH SarabunIT๙" w:cs="TH SarabunIT๙"/>
        </w:rPr>
      </w:pPr>
      <w:r w:rsidRPr="00973985">
        <w:rPr>
          <w:rFonts w:ascii="TH SarabunIT๙" w:hAnsi="TH SarabunIT๙" w:cs="TH SarabunIT๙"/>
        </w:rPr>
        <w:t xml:space="preserve">         </w:t>
      </w:r>
      <w:r w:rsidRPr="00973985">
        <w:rPr>
          <w:rFonts w:ascii="TH SarabunIT๙" w:hAnsi="TH SarabunIT๙" w:cs="TH SarabunIT๙"/>
        </w:rPr>
        <w:tab/>
      </w:r>
      <w:r w:rsidRPr="00973985">
        <w:rPr>
          <w:rFonts w:ascii="TH SarabunIT๙" w:hAnsi="TH SarabunIT๙" w:cs="TH SarabunIT๙"/>
          <w:cs/>
        </w:rPr>
        <w:t xml:space="preserve">  </w:t>
      </w:r>
    </w:p>
    <w:p w14:paraId="23C60614" w14:textId="3A0298B0" w:rsidR="00973985" w:rsidRPr="00973985" w:rsidRDefault="00973985" w:rsidP="001D3ACC">
      <w:pPr>
        <w:tabs>
          <w:tab w:val="left" w:pos="4536"/>
        </w:tabs>
        <w:spacing w:line="252" w:lineRule="auto"/>
        <w:rPr>
          <w:rFonts w:ascii="TH SarabunIT๙" w:hAnsi="TH SarabunIT๙" w:cs="TH SarabunIT๙"/>
        </w:rPr>
      </w:pPr>
      <w:r w:rsidRPr="00973985">
        <w:rPr>
          <w:rFonts w:ascii="TH SarabunIT๙" w:hAnsi="TH SarabunIT๙" w:cs="TH SarabunIT๙"/>
          <w:cs/>
        </w:rPr>
        <w:t xml:space="preserve">          </w:t>
      </w:r>
    </w:p>
    <w:p w14:paraId="7EE3EF6C" w14:textId="3EC80681" w:rsidR="00973985" w:rsidRPr="00973985" w:rsidRDefault="00973985" w:rsidP="001D3ACC">
      <w:pPr>
        <w:spacing w:line="252" w:lineRule="auto"/>
        <w:ind w:left="3600"/>
        <w:rPr>
          <w:rFonts w:ascii="TH SarabunIT๙" w:hAnsi="TH SarabunIT๙" w:cs="TH SarabunIT๙"/>
        </w:rPr>
      </w:pPr>
      <w:r w:rsidRPr="00973985">
        <w:rPr>
          <w:rFonts w:ascii="TH SarabunIT๙" w:hAnsi="TH SarabunIT๙" w:cs="TH SarabunIT๙"/>
        </w:rPr>
        <w:t xml:space="preserve">         </w:t>
      </w:r>
      <w:r w:rsidR="00805538">
        <w:rPr>
          <w:rFonts w:ascii="TH SarabunIT๙" w:hAnsi="TH SarabunIT๙" w:cs="TH SarabunIT๙" w:hint="cs"/>
          <w:cs/>
        </w:rPr>
        <w:t xml:space="preserve">  </w:t>
      </w:r>
      <w:r w:rsidRPr="00973985">
        <w:rPr>
          <w:rFonts w:ascii="TH SarabunIT๙" w:hAnsi="TH SarabunIT๙" w:cs="TH SarabunIT๙"/>
        </w:rPr>
        <w:t xml:space="preserve"> </w:t>
      </w:r>
      <w:r w:rsidR="00FA156C">
        <w:rPr>
          <w:rFonts w:ascii="TH SarabunIT๙" w:hAnsi="TH SarabunIT๙" w:cs="TH SarabunIT๙" w:hint="cs"/>
          <w:cs/>
        </w:rPr>
        <w:t>ผู้ว่าราชการจังหวัด</w:t>
      </w:r>
    </w:p>
    <w:p w14:paraId="0965115A" w14:textId="77777777" w:rsidR="00C90E0D" w:rsidRDefault="007C1135" w:rsidP="0097398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14:paraId="449E37BD" w14:textId="3B4B144F" w:rsidR="00805187" w:rsidRDefault="005E616C" w:rsidP="00C90E0D">
      <w:pPr>
        <w:pStyle w:val="a8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 w14:anchorId="294D992F">
          <v:shape id="_x0000_s1124" type="#_x0000_t202" style="position:absolute;margin-left:285.6pt;margin-top:22.9pt;width:207.65pt;height:98.7pt;z-index:251751424" stroked="f">
            <v:textbox style="mso-next-textbox:#_x0000_s1124">
              <w:txbxContent>
                <w:p w14:paraId="6D05878C" w14:textId="49DE26A2" w:rsidR="008458A4" w:rsidRPr="00FA156C" w:rsidRDefault="008458A4" w:rsidP="008458A4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</w:rPr>
                  </w:pP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ร.อปค.      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 xml:space="preserve"> .......................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............/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  <w:r w:rsidR="00AE630F"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</w:p>
                <w:p w14:paraId="636D51DE" w14:textId="569005F4" w:rsidR="008458A4" w:rsidRPr="00FA156C" w:rsidRDefault="008458A4" w:rsidP="00AD306F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</w:rPr>
                  </w:pP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ผอ.สน.สก.   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.......................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............/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  <w:r w:rsidR="00AE630F"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</w:p>
                <w:p w14:paraId="0671527B" w14:textId="597699A1" w:rsidR="00AD306F" w:rsidRPr="00FA156C" w:rsidRDefault="00AD306F" w:rsidP="00AD306F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</w:rPr>
                  </w:pP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ผอ.สนก.  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 xml:space="preserve"> </w:t>
                  </w:r>
                  <w:r w:rsidR="008458A4"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  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.......................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............/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  <w:r w:rsidR="00AE630F"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</w:p>
                <w:p w14:paraId="4475DC93" w14:textId="6866DECE" w:rsidR="00AD306F" w:rsidRPr="00FA156C" w:rsidRDefault="00AD306F" w:rsidP="00AD306F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</w:rPr>
                  </w:pP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หน.กม.2.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 xml:space="preserve"> 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</w:t>
                  </w:r>
                  <w:r w:rsidR="008458A4"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  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............................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............/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  <w:r w:rsidR="00AE630F"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</w:p>
                <w:p w14:paraId="789BCD77" w14:textId="09BCE291" w:rsidR="00AD306F" w:rsidRPr="00FA156C" w:rsidRDefault="00AD306F" w:rsidP="00AD306F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</w:rPr>
                  </w:pP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นก.        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 xml:space="preserve"> </w:t>
                  </w:r>
                  <w:r w:rsidR="008458A4"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  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.......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.................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.....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....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.../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</w:t>
                  </w:r>
                  <w:r w:rsidRPr="00FA156C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/</w:t>
                  </w:r>
                  <w:r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  <w:r w:rsidR="00AE630F" w:rsidRPr="00FA156C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6</w:t>
                  </w:r>
                </w:p>
              </w:txbxContent>
            </v:textbox>
          </v:shape>
        </w:pict>
      </w:r>
    </w:p>
    <w:sectPr w:rsidR="00805187" w:rsidSect="009B4573">
      <w:headerReference w:type="default" r:id="rId8"/>
      <w:pgSz w:w="11906" w:h="16838"/>
      <w:pgMar w:top="851" w:right="1134" w:bottom="709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D8E1" w14:textId="77777777" w:rsidR="00545EFD" w:rsidRDefault="00545EFD" w:rsidP="009B4573">
      <w:r>
        <w:separator/>
      </w:r>
    </w:p>
  </w:endnote>
  <w:endnote w:type="continuationSeparator" w:id="0">
    <w:p w14:paraId="0A2F10B6" w14:textId="77777777" w:rsidR="00545EFD" w:rsidRDefault="00545EFD" w:rsidP="009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47C1" w14:textId="77777777" w:rsidR="00545EFD" w:rsidRDefault="00545EFD" w:rsidP="009B4573">
      <w:r>
        <w:separator/>
      </w:r>
    </w:p>
  </w:footnote>
  <w:footnote w:type="continuationSeparator" w:id="0">
    <w:p w14:paraId="37636CE2" w14:textId="77777777" w:rsidR="00545EFD" w:rsidRDefault="00545EFD" w:rsidP="009B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2069558064"/>
      <w:docPartObj>
        <w:docPartGallery w:val="Page Numbers (Top of Page)"/>
        <w:docPartUnique/>
      </w:docPartObj>
    </w:sdtPr>
    <w:sdtEndPr/>
    <w:sdtContent>
      <w:p w14:paraId="1F05447A" w14:textId="6DC30354" w:rsidR="009B4573" w:rsidRDefault="009B4573">
        <w:pPr>
          <w:pStyle w:val="a3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="TH SarabunIT๙" w:eastAsiaTheme="majorEastAsia" w:hAnsi="TH SarabunIT๙" w:cs="TH SarabunIT๙" w:hint="cs"/>
            <w:cs/>
            <w:lang w:val="th-TH"/>
          </w:rPr>
          <w:t>- 2 -</w:t>
        </w:r>
      </w:p>
    </w:sdtContent>
  </w:sdt>
  <w:p w14:paraId="149B92AF" w14:textId="77777777" w:rsidR="009B4573" w:rsidRDefault="009B45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333"/>
    <w:multiLevelType w:val="hybridMultilevel"/>
    <w:tmpl w:val="B0BE1526"/>
    <w:lvl w:ilvl="0" w:tplc="9A7C2530">
      <w:start w:val="5"/>
      <w:numFmt w:val="bullet"/>
      <w:lvlText w:val=""/>
      <w:lvlJc w:val="left"/>
      <w:pPr>
        <w:tabs>
          <w:tab w:val="num" w:pos="1140"/>
        </w:tabs>
        <w:ind w:left="1140" w:hanging="420"/>
      </w:pPr>
      <w:rPr>
        <w:rFonts w:ascii="Wingdings 2" w:eastAsia="Cordia New" w:hAnsi="Wingdings 2" w:cs="TH SarabunIT๙" w:hint="default"/>
        <w:b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C6274"/>
    <w:multiLevelType w:val="multilevel"/>
    <w:tmpl w:val="BE10E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" w15:restartNumberingAfterBreak="0">
    <w:nsid w:val="30183A3E"/>
    <w:multiLevelType w:val="hybridMultilevel"/>
    <w:tmpl w:val="514C3FD0"/>
    <w:lvl w:ilvl="0" w:tplc="D292DE0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47D4CFF"/>
    <w:multiLevelType w:val="hybridMultilevel"/>
    <w:tmpl w:val="3B6056C8"/>
    <w:lvl w:ilvl="0" w:tplc="CBD42B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854968E">
      <w:numFmt w:val="none"/>
      <w:lvlText w:val=""/>
      <w:lvlJc w:val="left"/>
      <w:pPr>
        <w:tabs>
          <w:tab w:val="num" w:pos="360"/>
        </w:tabs>
      </w:pPr>
    </w:lvl>
    <w:lvl w:ilvl="2" w:tplc="5CF23F5E">
      <w:numFmt w:val="none"/>
      <w:lvlText w:val=""/>
      <w:lvlJc w:val="left"/>
      <w:pPr>
        <w:tabs>
          <w:tab w:val="num" w:pos="360"/>
        </w:tabs>
      </w:pPr>
    </w:lvl>
    <w:lvl w:ilvl="3" w:tplc="50C88D64">
      <w:numFmt w:val="none"/>
      <w:lvlText w:val=""/>
      <w:lvlJc w:val="left"/>
      <w:pPr>
        <w:tabs>
          <w:tab w:val="num" w:pos="360"/>
        </w:tabs>
      </w:pPr>
    </w:lvl>
    <w:lvl w:ilvl="4" w:tplc="D4AEAB76">
      <w:numFmt w:val="none"/>
      <w:lvlText w:val=""/>
      <w:lvlJc w:val="left"/>
      <w:pPr>
        <w:tabs>
          <w:tab w:val="num" w:pos="360"/>
        </w:tabs>
      </w:pPr>
    </w:lvl>
    <w:lvl w:ilvl="5" w:tplc="5B1EEECA">
      <w:numFmt w:val="none"/>
      <w:lvlText w:val=""/>
      <w:lvlJc w:val="left"/>
      <w:pPr>
        <w:tabs>
          <w:tab w:val="num" w:pos="360"/>
        </w:tabs>
      </w:pPr>
    </w:lvl>
    <w:lvl w:ilvl="6" w:tplc="4B6E3908">
      <w:numFmt w:val="none"/>
      <w:lvlText w:val=""/>
      <w:lvlJc w:val="left"/>
      <w:pPr>
        <w:tabs>
          <w:tab w:val="num" w:pos="360"/>
        </w:tabs>
      </w:pPr>
    </w:lvl>
    <w:lvl w:ilvl="7" w:tplc="39A24E88">
      <w:numFmt w:val="none"/>
      <w:lvlText w:val=""/>
      <w:lvlJc w:val="left"/>
      <w:pPr>
        <w:tabs>
          <w:tab w:val="num" w:pos="360"/>
        </w:tabs>
      </w:pPr>
    </w:lvl>
    <w:lvl w:ilvl="8" w:tplc="252A25C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1947A64"/>
    <w:multiLevelType w:val="hybridMultilevel"/>
    <w:tmpl w:val="94BC9D12"/>
    <w:lvl w:ilvl="0" w:tplc="A6A0C886">
      <w:start w:val="1"/>
      <w:numFmt w:val="decimal"/>
      <w:lvlText w:val="(%1)"/>
      <w:lvlJc w:val="left"/>
      <w:pPr>
        <w:ind w:left="319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244" w:hanging="360"/>
      </w:pPr>
    </w:lvl>
    <w:lvl w:ilvl="2" w:tplc="0409001B" w:tentative="1">
      <w:start w:val="1"/>
      <w:numFmt w:val="lowerRoman"/>
      <w:lvlText w:val="%3."/>
      <w:lvlJc w:val="right"/>
      <w:pPr>
        <w:ind w:left="4964" w:hanging="180"/>
      </w:pPr>
    </w:lvl>
    <w:lvl w:ilvl="3" w:tplc="0409000F" w:tentative="1">
      <w:start w:val="1"/>
      <w:numFmt w:val="decimal"/>
      <w:lvlText w:val="%4."/>
      <w:lvlJc w:val="left"/>
      <w:pPr>
        <w:ind w:left="5684" w:hanging="360"/>
      </w:pPr>
    </w:lvl>
    <w:lvl w:ilvl="4" w:tplc="04090019" w:tentative="1">
      <w:start w:val="1"/>
      <w:numFmt w:val="lowerLetter"/>
      <w:lvlText w:val="%5."/>
      <w:lvlJc w:val="left"/>
      <w:pPr>
        <w:ind w:left="6404" w:hanging="360"/>
      </w:pPr>
    </w:lvl>
    <w:lvl w:ilvl="5" w:tplc="0409001B" w:tentative="1">
      <w:start w:val="1"/>
      <w:numFmt w:val="lowerRoman"/>
      <w:lvlText w:val="%6."/>
      <w:lvlJc w:val="right"/>
      <w:pPr>
        <w:ind w:left="7124" w:hanging="180"/>
      </w:pPr>
    </w:lvl>
    <w:lvl w:ilvl="6" w:tplc="0409000F" w:tentative="1">
      <w:start w:val="1"/>
      <w:numFmt w:val="decimal"/>
      <w:lvlText w:val="%7."/>
      <w:lvlJc w:val="left"/>
      <w:pPr>
        <w:ind w:left="7844" w:hanging="360"/>
      </w:pPr>
    </w:lvl>
    <w:lvl w:ilvl="7" w:tplc="04090019" w:tentative="1">
      <w:start w:val="1"/>
      <w:numFmt w:val="lowerLetter"/>
      <w:lvlText w:val="%8."/>
      <w:lvlJc w:val="left"/>
      <w:pPr>
        <w:ind w:left="8564" w:hanging="360"/>
      </w:pPr>
    </w:lvl>
    <w:lvl w:ilvl="8" w:tplc="0409001B" w:tentative="1">
      <w:start w:val="1"/>
      <w:numFmt w:val="lowerRoman"/>
      <w:lvlText w:val="%9."/>
      <w:lvlJc w:val="right"/>
      <w:pPr>
        <w:ind w:left="9284" w:hanging="180"/>
      </w:pPr>
    </w:lvl>
  </w:abstractNum>
  <w:num w:numId="1" w16cid:durableId="359866686">
    <w:abstractNumId w:val="3"/>
  </w:num>
  <w:num w:numId="2" w16cid:durableId="719286810">
    <w:abstractNumId w:val="2"/>
  </w:num>
  <w:num w:numId="3" w16cid:durableId="1335457992">
    <w:abstractNumId w:val="1"/>
  </w:num>
  <w:num w:numId="4" w16cid:durableId="1964998481">
    <w:abstractNumId w:val="0"/>
  </w:num>
  <w:num w:numId="5" w16cid:durableId="96364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55B"/>
    <w:rsid w:val="0000735B"/>
    <w:rsid w:val="00011E42"/>
    <w:rsid w:val="0002140B"/>
    <w:rsid w:val="00041165"/>
    <w:rsid w:val="00041D35"/>
    <w:rsid w:val="00042982"/>
    <w:rsid w:val="0004328B"/>
    <w:rsid w:val="00044822"/>
    <w:rsid w:val="00046B06"/>
    <w:rsid w:val="0005004A"/>
    <w:rsid w:val="00065C52"/>
    <w:rsid w:val="000663E0"/>
    <w:rsid w:val="00066842"/>
    <w:rsid w:val="00070996"/>
    <w:rsid w:val="000823C3"/>
    <w:rsid w:val="000857AE"/>
    <w:rsid w:val="000942D5"/>
    <w:rsid w:val="00096561"/>
    <w:rsid w:val="000A1430"/>
    <w:rsid w:val="000A37B6"/>
    <w:rsid w:val="000A45AD"/>
    <w:rsid w:val="000A49FE"/>
    <w:rsid w:val="000A77EE"/>
    <w:rsid w:val="000E280B"/>
    <w:rsid w:val="000E704B"/>
    <w:rsid w:val="000E7C29"/>
    <w:rsid w:val="000F3286"/>
    <w:rsid w:val="000F5787"/>
    <w:rsid w:val="000F72CD"/>
    <w:rsid w:val="00112EC6"/>
    <w:rsid w:val="0011696F"/>
    <w:rsid w:val="0012542C"/>
    <w:rsid w:val="001332E3"/>
    <w:rsid w:val="0014016F"/>
    <w:rsid w:val="00144067"/>
    <w:rsid w:val="00147F0C"/>
    <w:rsid w:val="0016009A"/>
    <w:rsid w:val="001643B4"/>
    <w:rsid w:val="001831D1"/>
    <w:rsid w:val="00184387"/>
    <w:rsid w:val="001C3ABF"/>
    <w:rsid w:val="001C78A9"/>
    <w:rsid w:val="001D3ACC"/>
    <w:rsid w:val="001D7BF2"/>
    <w:rsid w:val="00207E55"/>
    <w:rsid w:val="00224E8D"/>
    <w:rsid w:val="00240589"/>
    <w:rsid w:val="00243A39"/>
    <w:rsid w:val="002545B9"/>
    <w:rsid w:val="00262DF9"/>
    <w:rsid w:val="00272E3A"/>
    <w:rsid w:val="00282384"/>
    <w:rsid w:val="00293714"/>
    <w:rsid w:val="0029454B"/>
    <w:rsid w:val="002A6313"/>
    <w:rsid w:val="002A764F"/>
    <w:rsid w:val="002B01E5"/>
    <w:rsid w:val="002B4581"/>
    <w:rsid w:val="002B7A60"/>
    <w:rsid w:val="002C6B74"/>
    <w:rsid w:val="002D2FEC"/>
    <w:rsid w:val="002D7EA5"/>
    <w:rsid w:val="002E33E6"/>
    <w:rsid w:val="002E6C32"/>
    <w:rsid w:val="003008DE"/>
    <w:rsid w:val="00302A92"/>
    <w:rsid w:val="003231AD"/>
    <w:rsid w:val="0032747D"/>
    <w:rsid w:val="00330BF0"/>
    <w:rsid w:val="00333F5F"/>
    <w:rsid w:val="0033723F"/>
    <w:rsid w:val="00340478"/>
    <w:rsid w:val="003424E2"/>
    <w:rsid w:val="00342634"/>
    <w:rsid w:val="00343229"/>
    <w:rsid w:val="00344B35"/>
    <w:rsid w:val="00352CDC"/>
    <w:rsid w:val="00356798"/>
    <w:rsid w:val="003609F3"/>
    <w:rsid w:val="003644B8"/>
    <w:rsid w:val="0036469E"/>
    <w:rsid w:val="00372098"/>
    <w:rsid w:val="00375826"/>
    <w:rsid w:val="0038019A"/>
    <w:rsid w:val="003816A5"/>
    <w:rsid w:val="00381BC6"/>
    <w:rsid w:val="00391E53"/>
    <w:rsid w:val="0039266E"/>
    <w:rsid w:val="00397CBD"/>
    <w:rsid w:val="003B0245"/>
    <w:rsid w:val="003B0389"/>
    <w:rsid w:val="003B3AD8"/>
    <w:rsid w:val="003D3C7C"/>
    <w:rsid w:val="003E1A10"/>
    <w:rsid w:val="003F15CA"/>
    <w:rsid w:val="00400663"/>
    <w:rsid w:val="00403099"/>
    <w:rsid w:val="00406728"/>
    <w:rsid w:val="00417CAC"/>
    <w:rsid w:val="00423EE1"/>
    <w:rsid w:val="00424437"/>
    <w:rsid w:val="00425A94"/>
    <w:rsid w:val="0043667A"/>
    <w:rsid w:val="00442E85"/>
    <w:rsid w:val="00444CD0"/>
    <w:rsid w:val="0044568A"/>
    <w:rsid w:val="004505CC"/>
    <w:rsid w:val="00452631"/>
    <w:rsid w:val="004554CF"/>
    <w:rsid w:val="00457BA2"/>
    <w:rsid w:val="00474C1D"/>
    <w:rsid w:val="00477F3C"/>
    <w:rsid w:val="00480FB5"/>
    <w:rsid w:val="00487283"/>
    <w:rsid w:val="004A4B1B"/>
    <w:rsid w:val="004A7C58"/>
    <w:rsid w:val="004B7B47"/>
    <w:rsid w:val="004C6F63"/>
    <w:rsid w:val="004E16C7"/>
    <w:rsid w:val="004E77C3"/>
    <w:rsid w:val="004F24CE"/>
    <w:rsid w:val="004F3509"/>
    <w:rsid w:val="00502400"/>
    <w:rsid w:val="00503249"/>
    <w:rsid w:val="00515E9D"/>
    <w:rsid w:val="005250A7"/>
    <w:rsid w:val="00526FD1"/>
    <w:rsid w:val="00545EFD"/>
    <w:rsid w:val="0055535F"/>
    <w:rsid w:val="0056263B"/>
    <w:rsid w:val="00564F05"/>
    <w:rsid w:val="0056652B"/>
    <w:rsid w:val="00567C71"/>
    <w:rsid w:val="0057315E"/>
    <w:rsid w:val="00574CAC"/>
    <w:rsid w:val="00576602"/>
    <w:rsid w:val="0058087E"/>
    <w:rsid w:val="005819B4"/>
    <w:rsid w:val="00581B3F"/>
    <w:rsid w:val="00586B21"/>
    <w:rsid w:val="00591818"/>
    <w:rsid w:val="0059646A"/>
    <w:rsid w:val="00596917"/>
    <w:rsid w:val="005B50B9"/>
    <w:rsid w:val="005D1C39"/>
    <w:rsid w:val="005D3C89"/>
    <w:rsid w:val="005D7C28"/>
    <w:rsid w:val="005E538D"/>
    <w:rsid w:val="005E616C"/>
    <w:rsid w:val="005F0873"/>
    <w:rsid w:val="005F0BB8"/>
    <w:rsid w:val="00607367"/>
    <w:rsid w:val="0061439E"/>
    <w:rsid w:val="006219BF"/>
    <w:rsid w:val="00627D14"/>
    <w:rsid w:val="00642813"/>
    <w:rsid w:val="00646916"/>
    <w:rsid w:val="00650F2C"/>
    <w:rsid w:val="006634CC"/>
    <w:rsid w:val="006655F4"/>
    <w:rsid w:val="00672B81"/>
    <w:rsid w:val="006757A1"/>
    <w:rsid w:val="00676FBA"/>
    <w:rsid w:val="00681E29"/>
    <w:rsid w:val="00682724"/>
    <w:rsid w:val="00693F20"/>
    <w:rsid w:val="00697230"/>
    <w:rsid w:val="006A603C"/>
    <w:rsid w:val="006B65CE"/>
    <w:rsid w:val="006C4AE9"/>
    <w:rsid w:val="006D17EC"/>
    <w:rsid w:val="006D3E1A"/>
    <w:rsid w:val="006D4107"/>
    <w:rsid w:val="006E1F08"/>
    <w:rsid w:val="006E3B51"/>
    <w:rsid w:val="006E73D4"/>
    <w:rsid w:val="006F01AE"/>
    <w:rsid w:val="006F099D"/>
    <w:rsid w:val="007046FB"/>
    <w:rsid w:val="00704F00"/>
    <w:rsid w:val="00725026"/>
    <w:rsid w:val="00753472"/>
    <w:rsid w:val="00762A53"/>
    <w:rsid w:val="00781042"/>
    <w:rsid w:val="00781DA4"/>
    <w:rsid w:val="007902FB"/>
    <w:rsid w:val="00791442"/>
    <w:rsid w:val="00794DAE"/>
    <w:rsid w:val="007A29CA"/>
    <w:rsid w:val="007A5927"/>
    <w:rsid w:val="007B2F91"/>
    <w:rsid w:val="007C1135"/>
    <w:rsid w:val="007E77DC"/>
    <w:rsid w:val="007F11D5"/>
    <w:rsid w:val="007F353B"/>
    <w:rsid w:val="00805187"/>
    <w:rsid w:val="00805538"/>
    <w:rsid w:val="0081300F"/>
    <w:rsid w:val="008203A6"/>
    <w:rsid w:val="008266C9"/>
    <w:rsid w:val="00834AA2"/>
    <w:rsid w:val="00836331"/>
    <w:rsid w:val="008458A4"/>
    <w:rsid w:val="00853C07"/>
    <w:rsid w:val="0085428A"/>
    <w:rsid w:val="00864AB2"/>
    <w:rsid w:val="00874BB1"/>
    <w:rsid w:val="00881400"/>
    <w:rsid w:val="008D1147"/>
    <w:rsid w:val="008D3824"/>
    <w:rsid w:val="008F0787"/>
    <w:rsid w:val="00901705"/>
    <w:rsid w:val="00904773"/>
    <w:rsid w:val="0091281B"/>
    <w:rsid w:val="00922215"/>
    <w:rsid w:val="00924160"/>
    <w:rsid w:val="009276FC"/>
    <w:rsid w:val="00932034"/>
    <w:rsid w:val="009369BE"/>
    <w:rsid w:val="00937EB9"/>
    <w:rsid w:val="0094437A"/>
    <w:rsid w:val="00955B6C"/>
    <w:rsid w:val="009652F7"/>
    <w:rsid w:val="009655FE"/>
    <w:rsid w:val="00973985"/>
    <w:rsid w:val="00981C81"/>
    <w:rsid w:val="009828CC"/>
    <w:rsid w:val="009861E8"/>
    <w:rsid w:val="00991550"/>
    <w:rsid w:val="00995AB6"/>
    <w:rsid w:val="00995D0A"/>
    <w:rsid w:val="009B4573"/>
    <w:rsid w:val="009D72B2"/>
    <w:rsid w:val="009D789C"/>
    <w:rsid w:val="009E0519"/>
    <w:rsid w:val="009F44F5"/>
    <w:rsid w:val="00A10941"/>
    <w:rsid w:val="00A279E4"/>
    <w:rsid w:val="00A32CDD"/>
    <w:rsid w:val="00A40214"/>
    <w:rsid w:val="00A643C2"/>
    <w:rsid w:val="00A86391"/>
    <w:rsid w:val="00A964F7"/>
    <w:rsid w:val="00AB3DA0"/>
    <w:rsid w:val="00AC163A"/>
    <w:rsid w:val="00AC2C14"/>
    <w:rsid w:val="00AD306F"/>
    <w:rsid w:val="00AE0562"/>
    <w:rsid w:val="00AE12BF"/>
    <w:rsid w:val="00AE29C5"/>
    <w:rsid w:val="00AE630F"/>
    <w:rsid w:val="00B172FD"/>
    <w:rsid w:val="00B214E5"/>
    <w:rsid w:val="00B3408F"/>
    <w:rsid w:val="00B410E3"/>
    <w:rsid w:val="00B43FF8"/>
    <w:rsid w:val="00B458F8"/>
    <w:rsid w:val="00B467A2"/>
    <w:rsid w:val="00B467DC"/>
    <w:rsid w:val="00B52C78"/>
    <w:rsid w:val="00B77348"/>
    <w:rsid w:val="00B8362A"/>
    <w:rsid w:val="00B8536B"/>
    <w:rsid w:val="00B90FBD"/>
    <w:rsid w:val="00BC35CC"/>
    <w:rsid w:val="00BC5A95"/>
    <w:rsid w:val="00BE2729"/>
    <w:rsid w:val="00BE49A5"/>
    <w:rsid w:val="00BE7EA0"/>
    <w:rsid w:val="00BF5CA3"/>
    <w:rsid w:val="00C0098A"/>
    <w:rsid w:val="00C07D16"/>
    <w:rsid w:val="00C1521A"/>
    <w:rsid w:val="00C22D0C"/>
    <w:rsid w:val="00C2436F"/>
    <w:rsid w:val="00C33128"/>
    <w:rsid w:val="00C401AA"/>
    <w:rsid w:val="00C421BB"/>
    <w:rsid w:val="00C52D39"/>
    <w:rsid w:val="00C632CE"/>
    <w:rsid w:val="00C663C0"/>
    <w:rsid w:val="00C838D0"/>
    <w:rsid w:val="00C90E0D"/>
    <w:rsid w:val="00C92C76"/>
    <w:rsid w:val="00C934CD"/>
    <w:rsid w:val="00C941ED"/>
    <w:rsid w:val="00C97C45"/>
    <w:rsid w:val="00CA321D"/>
    <w:rsid w:val="00CB305F"/>
    <w:rsid w:val="00CB482E"/>
    <w:rsid w:val="00CB7E9D"/>
    <w:rsid w:val="00CC055D"/>
    <w:rsid w:val="00CC2593"/>
    <w:rsid w:val="00CC4280"/>
    <w:rsid w:val="00CC4A4F"/>
    <w:rsid w:val="00CC6D82"/>
    <w:rsid w:val="00CD5BEA"/>
    <w:rsid w:val="00CF2689"/>
    <w:rsid w:val="00D12260"/>
    <w:rsid w:val="00D17F58"/>
    <w:rsid w:val="00D236E7"/>
    <w:rsid w:val="00D27207"/>
    <w:rsid w:val="00D31C28"/>
    <w:rsid w:val="00D36995"/>
    <w:rsid w:val="00D61045"/>
    <w:rsid w:val="00D75A3E"/>
    <w:rsid w:val="00D75E16"/>
    <w:rsid w:val="00D972B6"/>
    <w:rsid w:val="00DA6D49"/>
    <w:rsid w:val="00DB087C"/>
    <w:rsid w:val="00DB3F67"/>
    <w:rsid w:val="00DC10AB"/>
    <w:rsid w:val="00DC152B"/>
    <w:rsid w:val="00DC5373"/>
    <w:rsid w:val="00DD186D"/>
    <w:rsid w:val="00DD6D9B"/>
    <w:rsid w:val="00DE0B2D"/>
    <w:rsid w:val="00DE2A8E"/>
    <w:rsid w:val="00E219C6"/>
    <w:rsid w:val="00E33B2A"/>
    <w:rsid w:val="00E40646"/>
    <w:rsid w:val="00E46ECF"/>
    <w:rsid w:val="00E65C72"/>
    <w:rsid w:val="00E70F2F"/>
    <w:rsid w:val="00E74951"/>
    <w:rsid w:val="00E949C2"/>
    <w:rsid w:val="00EA1E59"/>
    <w:rsid w:val="00EA407B"/>
    <w:rsid w:val="00EA6257"/>
    <w:rsid w:val="00EB439F"/>
    <w:rsid w:val="00EE31A6"/>
    <w:rsid w:val="00EE4D9E"/>
    <w:rsid w:val="00EE657A"/>
    <w:rsid w:val="00EF6217"/>
    <w:rsid w:val="00F03860"/>
    <w:rsid w:val="00F47F31"/>
    <w:rsid w:val="00F51255"/>
    <w:rsid w:val="00F54F7A"/>
    <w:rsid w:val="00F600F7"/>
    <w:rsid w:val="00F7655B"/>
    <w:rsid w:val="00F859E8"/>
    <w:rsid w:val="00F921E7"/>
    <w:rsid w:val="00FA156C"/>
    <w:rsid w:val="00FA2073"/>
    <w:rsid w:val="00FA264E"/>
    <w:rsid w:val="00FB7AA3"/>
    <w:rsid w:val="00FC268C"/>
    <w:rsid w:val="00FC3D43"/>
    <w:rsid w:val="00FC59CF"/>
    <w:rsid w:val="00FD22C1"/>
    <w:rsid w:val="00FD784D"/>
    <w:rsid w:val="00FE0276"/>
    <w:rsid w:val="00FE5B03"/>
    <w:rsid w:val="00FE666C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4:docId w14:val="2857C166"/>
  <w15:docId w15:val="{8F6EE5C1-8148-4F80-A75E-3EBED09D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214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C90E0D"/>
    <w:pPr>
      <w:keepNext/>
      <w:tabs>
        <w:tab w:val="left" w:pos="1134"/>
      </w:tabs>
      <w:outlineLvl w:val="0"/>
    </w:pPr>
    <w:rPr>
      <w:rFonts w:ascii="BrowalliaUPC" w:eastAsia="Cordia New" w:hAnsi="BrowalliaUPC" w:cs="BrowalliaUPC"/>
    </w:rPr>
  </w:style>
  <w:style w:type="paragraph" w:styleId="3">
    <w:name w:val="heading 3"/>
    <w:basedOn w:val="a"/>
    <w:next w:val="a"/>
    <w:link w:val="30"/>
    <w:qFormat/>
    <w:rsid w:val="00C90E0D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90E0D"/>
    <w:pPr>
      <w:keepNext/>
      <w:spacing w:line="223" w:lineRule="auto"/>
      <w:outlineLvl w:val="3"/>
    </w:pPr>
    <w:rPr>
      <w:rFonts w:ascii="Cordia New" w:eastAsia="Cordia New" w:hAnsi="Cordi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0E0D"/>
    <w:rPr>
      <w:rFonts w:ascii="BrowalliaUPC" w:eastAsia="Cordia New" w:hAnsi="BrowalliaUPC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90E0D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C90E0D"/>
    <w:rPr>
      <w:rFonts w:ascii="Cordia New" w:eastAsia="Cordia New" w:hAnsi="Cordia New" w:cs="Angsan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C90E0D"/>
    <w:pPr>
      <w:tabs>
        <w:tab w:val="center" w:pos="4153"/>
        <w:tab w:val="right" w:pos="8306"/>
      </w:tabs>
    </w:pPr>
    <w:rPr>
      <w:rFonts w:ascii="Cordia New" w:eastAsia="Cordia New" w:hAnsi="Cordia New"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C90E0D"/>
    <w:rPr>
      <w:rFonts w:ascii="Cordia New" w:eastAsia="Cordia New" w:hAnsi="Cordia New" w:cs="Angsana New"/>
      <w:sz w:val="32"/>
      <w:szCs w:val="32"/>
    </w:rPr>
  </w:style>
  <w:style w:type="paragraph" w:styleId="a5">
    <w:name w:val="footer"/>
    <w:basedOn w:val="a"/>
    <w:link w:val="a6"/>
    <w:rsid w:val="00C90E0D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ท้ายกระดาษ อักขระ"/>
    <w:basedOn w:val="a0"/>
    <w:link w:val="a5"/>
    <w:rsid w:val="00C90E0D"/>
    <w:rPr>
      <w:rFonts w:ascii="Browallia New" w:eastAsia="Times New Roman" w:hAnsi="Browallia New" w:cs="Angsana New"/>
      <w:sz w:val="32"/>
      <w:szCs w:val="37"/>
    </w:rPr>
  </w:style>
  <w:style w:type="character" w:styleId="a7">
    <w:name w:val="page number"/>
    <w:basedOn w:val="a0"/>
    <w:rsid w:val="00C90E0D"/>
  </w:style>
  <w:style w:type="paragraph" w:styleId="a8">
    <w:name w:val="Title"/>
    <w:basedOn w:val="a"/>
    <w:link w:val="a9"/>
    <w:qFormat/>
    <w:rsid w:val="00C90E0D"/>
    <w:pPr>
      <w:jc w:val="center"/>
    </w:pPr>
    <w:rPr>
      <w:rFonts w:ascii="Cordia New" w:eastAsia="Cordia New" w:hAnsi="Cordia New" w:cs="Angsana New"/>
      <w:b/>
      <w:bCs/>
      <w:spacing w:val="-2"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C90E0D"/>
    <w:rPr>
      <w:rFonts w:ascii="Cordia New" w:eastAsia="Cordia New" w:hAnsi="Cordia New" w:cs="Angsana New"/>
      <w:b/>
      <w:bCs/>
      <w:spacing w:val="-2"/>
      <w:sz w:val="36"/>
      <w:szCs w:val="36"/>
    </w:rPr>
  </w:style>
  <w:style w:type="table" w:styleId="aa">
    <w:name w:val="Table Grid"/>
    <w:basedOn w:val="a1"/>
    <w:rsid w:val="00C90E0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90E0D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C90E0D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6757A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MODX 6385</cp:lastModifiedBy>
  <cp:revision>23</cp:revision>
  <cp:lastPrinted>2023-09-29T05:51:00Z</cp:lastPrinted>
  <dcterms:created xsi:type="dcterms:W3CDTF">2023-09-29T01:46:00Z</dcterms:created>
  <dcterms:modified xsi:type="dcterms:W3CDTF">2023-10-03T06:56:00Z</dcterms:modified>
</cp:coreProperties>
</file>